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A6" w:rsidRPr="000508E4"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D429A6" w:rsidRPr="000508E4">
        <w:rPr>
          <w:sz w:val="28"/>
        </w:rPr>
        <w:t>Приложение № 2</w:t>
      </w:r>
    </w:p>
    <w:p w:rsidR="00680962" w:rsidRPr="000508E4" w:rsidRDefault="00680962" w:rsidP="00FE22CD">
      <w:pPr>
        <w:ind w:left="4536"/>
        <w:jc w:val="both"/>
        <w:rPr>
          <w:sz w:val="28"/>
        </w:rPr>
      </w:pPr>
      <w:r w:rsidRPr="000508E4">
        <w:rPr>
          <w:sz w:val="28"/>
        </w:rPr>
        <w:t xml:space="preserve">к </w:t>
      </w:r>
      <w:r w:rsidR="00A50F8C" w:rsidRPr="000508E4">
        <w:rPr>
          <w:sz w:val="28"/>
        </w:rPr>
        <w:t>отраслевому</w:t>
      </w:r>
      <w:r w:rsidRPr="000508E4">
        <w:rPr>
          <w:sz w:val="28"/>
        </w:rPr>
        <w:t xml:space="preserve"> соглашению</w:t>
      </w:r>
      <w:r w:rsidR="00FE22CD" w:rsidRPr="000508E4">
        <w:rPr>
          <w:sz w:val="28"/>
        </w:rPr>
        <w:t xml:space="preserve"> на 2018 - 2020            годы</w:t>
      </w:r>
      <w:r w:rsidR="006E1A71" w:rsidRPr="000508E4">
        <w:rPr>
          <w:sz w:val="28"/>
        </w:rPr>
        <w:t xml:space="preserve"> </w:t>
      </w:r>
      <w:r w:rsidRPr="000508E4">
        <w:rPr>
          <w:sz w:val="28"/>
        </w:rPr>
        <w:t xml:space="preserve">по </w:t>
      </w:r>
      <w:r w:rsidR="00A50F8C" w:rsidRPr="000508E4">
        <w:rPr>
          <w:sz w:val="28"/>
        </w:rPr>
        <w:t xml:space="preserve">государственным </w:t>
      </w:r>
      <w:r w:rsidRPr="000508E4">
        <w:rPr>
          <w:sz w:val="28"/>
        </w:rPr>
        <w:t>учреждениям</w:t>
      </w:r>
    </w:p>
    <w:p w:rsidR="008445EC" w:rsidRPr="000508E4" w:rsidRDefault="008445EC" w:rsidP="00680962">
      <w:pPr>
        <w:jc w:val="both"/>
        <w:rPr>
          <w:sz w:val="28"/>
        </w:rPr>
      </w:pPr>
      <w:r w:rsidRPr="000508E4">
        <w:rPr>
          <w:sz w:val="28"/>
        </w:rPr>
        <w:tab/>
      </w:r>
      <w:r w:rsidRPr="000508E4">
        <w:rPr>
          <w:sz w:val="28"/>
        </w:rPr>
        <w:tab/>
      </w:r>
      <w:r w:rsidRPr="000508E4">
        <w:rPr>
          <w:sz w:val="28"/>
        </w:rPr>
        <w:tab/>
      </w:r>
      <w:r w:rsidRPr="000508E4">
        <w:rPr>
          <w:sz w:val="28"/>
        </w:rPr>
        <w:tab/>
      </w:r>
      <w:r w:rsidRPr="000508E4">
        <w:rPr>
          <w:sz w:val="28"/>
        </w:rPr>
        <w:tab/>
      </w:r>
      <w:r w:rsidRPr="000508E4">
        <w:rPr>
          <w:sz w:val="28"/>
        </w:rPr>
        <w:tab/>
      </w:r>
      <w:r w:rsidR="006E1A71" w:rsidRPr="000508E4">
        <w:rPr>
          <w:sz w:val="28"/>
        </w:rPr>
        <w:t xml:space="preserve">    </w:t>
      </w:r>
      <w:r w:rsidRPr="000508E4">
        <w:rPr>
          <w:sz w:val="28"/>
        </w:rPr>
        <w:t>Новосибирской</w:t>
      </w:r>
      <w:r w:rsidR="003857BF" w:rsidRPr="000508E4">
        <w:rPr>
          <w:sz w:val="28"/>
        </w:rPr>
        <w:t xml:space="preserve"> области,</w:t>
      </w:r>
    </w:p>
    <w:p w:rsidR="008445EC" w:rsidRPr="000508E4" w:rsidRDefault="008445EC" w:rsidP="00A50F8C">
      <w:pPr>
        <w:jc w:val="both"/>
        <w:rPr>
          <w:sz w:val="28"/>
        </w:rPr>
      </w:pPr>
      <w:r w:rsidRPr="000508E4">
        <w:rPr>
          <w:sz w:val="28"/>
        </w:rPr>
        <w:tab/>
      </w:r>
      <w:r w:rsidRPr="000508E4">
        <w:rPr>
          <w:sz w:val="28"/>
        </w:rPr>
        <w:tab/>
      </w:r>
      <w:r w:rsidRPr="000508E4">
        <w:rPr>
          <w:sz w:val="28"/>
        </w:rPr>
        <w:tab/>
      </w:r>
      <w:r w:rsidRPr="000508E4">
        <w:rPr>
          <w:sz w:val="28"/>
        </w:rPr>
        <w:tab/>
      </w:r>
      <w:r w:rsidRPr="000508E4">
        <w:rPr>
          <w:sz w:val="28"/>
        </w:rPr>
        <w:tab/>
      </w:r>
      <w:r w:rsidRPr="000508E4">
        <w:rPr>
          <w:sz w:val="28"/>
        </w:rPr>
        <w:tab/>
      </w:r>
      <w:r w:rsidR="006E1A71" w:rsidRPr="000508E4">
        <w:rPr>
          <w:sz w:val="28"/>
        </w:rPr>
        <w:t xml:space="preserve">    </w:t>
      </w:r>
      <w:proofErr w:type="gramStart"/>
      <w:r w:rsidR="00A50F8C" w:rsidRPr="000508E4">
        <w:rPr>
          <w:sz w:val="28"/>
        </w:rPr>
        <w:t>подведомственным</w:t>
      </w:r>
      <w:proofErr w:type="gramEnd"/>
      <w:r w:rsidRPr="000508E4">
        <w:rPr>
          <w:sz w:val="28"/>
        </w:rPr>
        <w:t xml:space="preserve"> </w:t>
      </w:r>
      <w:r w:rsidR="009F2313" w:rsidRPr="000508E4">
        <w:rPr>
          <w:sz w:val="28"/>
        </w:rPr>
        <w:t>м</w:t>
      </w:r>
      <w:r w:rsidRPr="000508E4">
        <w:rPr>
          <w:sz w:val="28"/>
        </w:rPr>
        <w:t>инистерству</w:t>
      </w:r>
    </w:p>
    <w:p w:rsidR="008445EC" w:rsidRPr="000508E4" w:rsidRDefault="008445EC" w:rsidP="008445EC">
      <w:pPr>
        <w:jc w:val="both"/>
        <w:rPr>
          <w:sz w:val="28"/>
        </w:rPr>
      </w:pPr>
      <w:r w:rsidRPr="000508E4">
        <w:rPr>
          <w:sz w:val="28"/>
        </w:rPr>
        <w:tab/>
      </w:r>
      <w:r w:rsidRPr="000508E4">
        <w:rPr>
          <w:sz w:val="28"/>
        </w:rPr>
        <w:tab/>
      </w:r>
      <w:r w:rsidRPr="000508E4">
        <w:rPr>
          <w:sz w:val="28"/>
        </w:rPr>
        <w:tab/>
      </w:r>
      <w:r w:rsidRPr="000508E4">
        <w:rPr>
          <w:sz w:val="28"/>
        </w:rPr>
        <w:tab/>
      </w:r>
      <w:r w:rsidRPr="000508E4">
        <w:rPr>
          <w:sz w:val="28"/>
        </w:rPr>
        <w:tab/>
      </w:r>
      <w:r w:rsidRPr="000508E4">
        <w:rPr>
          <w:sz w:val="28"/>
        </w:rPr>
        <w:tab/>
      </w:r>
      <w:r w:rsidR="006E1A71" w:rsidRPr="000508E4">
        <w:rPr>
          <w:sz w:val="28"/>
        </w:rPr>
        <w:t xml:space="preserve">    </w:t>
      </w:r>
      <w:r w:rsidRPr="000508E4">
        <w:rPr>
          <w:sz w:val="28"/>
        </w:rPr>
        <w:t xml:space="preserve">труда и </w:t>
      </w:r>
      <w:r w:rsidR="00A50F8C" w:rsidRPr="000508E4">
        <w:rPr>
          <w:sz w:val="28"/>
        </w:rPr>
        <w:t>социального развития</w:t>
      </w:r>
      <w:r w:rsidRPr="000508E4">
        <w:rPr>
          <w:sz w:val="28"/>
        </w:rPr>
        <w:t xml:space="preserve"> Новосибирской</w:t>
      </w:r>
    </w:p>
    <w:p w:rsidR="00A50F8C" w:rsidRPr="000508E4" w:rsidRDefault="008445EC" w:rsidP="008445EC">
      <w:pPr>
        <w:jc w:val="both"/>
        <w:rPr>
          <w:sz w:val="28"/>
        </w:rPr>
      </w:pPr>
      <w:r w:rsidRPr="000508E4">
        <w:rPr>
          <w:sz w:val="28"/>
        </w:rPr>
        <w:tab/>
      </w:r>
      <w:r w:rsidRPr="000508E4">
        <w:rPr>
          <w:sz w:val="28"/>
        </w:rPr>
        <w:tab/>
      </w:r>
      <w:r w:rsidRPr="000508E4">
        <w:rPr>
          <w:sz w:val="28"/>
        </w:rPr>
        <w:tab/>
      </w:r>
      <w:r w:rsidRPr="000508E4">
        <w:rPr>
          <w:sz w:val="28"/>
        </w:rPr>
        <w:tab/>
      </w:r>
      <w:r w:rsidRPr="000508E4">
        <w:rPr>
          <w:sz w:val="28"/>
        </w:rPr>
        <w:tab/>
      </w:r>
      <w:r w:rsidRPr="000508E4">
        <w:rPr>
          <w:sz w:val="28"/>
        </w:rPr>
        <w:tab/>
      </w:r>
      <w:r w:rsidR="006E1A71" w:rsidRPr="000508E4">
        <w:rPr>
          <w:sz w:val="28"/>
        </w:rPr>
        <w:t xml:space="preserve">    </w:t>
      </w:r>
      <w:r w:rsidR="00A50F8C" w:rsidRPr="000508E4">
        <w:rPr>
          <w:sz w:val="28"/>
        </w:rPr>
        <w:t>области</w:t>
      </w:r>
      <w:r w:rsidR="00D429A6" w:rsidRPr="000508E4">
        <w:rPr>
          <w:sz w:val="28"/>
        </w:rPr>
        <w:t>,</w:t>
      </w:r>
      <w:r w:rsidR="00FE22CD" w:rsidRPr="000508E4">
        <w:rPr>
          <w:sz w:val="28"/>
        </w:rPr>
        <w:t xml:space="preserve"> кроме центров занятости населения</w:t>
      </w:r>
    </w:p>
    <w:p w:rsidR="00680962" w:rsidRPr="000508E4" w:rsidRDefault="00680962" w:rsidP="005C488E">
      <w:pPr>
        <w:jc w:val="both"/>
        <w:rPr>
          <w:sz w:val="28"/>
        </w:rPr>
      </w:pPr>
    </w:p>
    <w:p w:rsidR="00680962" w:rsidRPr="000508E4" w:rsidRDefault="00680962" w:rsidP="00DD7125">
      <w:pPr>
        <w:jc w:val="both"/>
        <w:rPr>
          <w:sz w:val="28"/>
        </w:rPr>
      </w:pPr>
    </w:p>
    <w:p w:rsidR="003465C5" w:rsidRPr="000508E4" w:rsidRDefault="003465C5"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2974C3" w:rsidRPr="000508E4" w:rsidRDefault="002974C3"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680962" w:rsidRPr="000508E4" w:rsidRDefault="00680962" w:rsidP="00DD7125">
      <w:pPr>
        <w:jc w:val="both"/>
        <w:rPr>
          <w:sz w:val="28"/>
        </w:rPr>
      </w:pPr>
    </w:p>
    <w:p w:rsidR="003465C5" w:rsidRPr="000508E4" w:rsidRDefault="003465C5" w:rsidP="00DD7125">
      <w:pPr>
        <w:jc w:val="both"/>
        <w:rPr>
          <w:sz w:val="28"/>
        </w:rPr>
      </w:pPr>
    </w:p>
    <w:p w:rsidR="00DD7125" w:rsidRPr="000508E4" w:rsidRDefault="003465C5">
      <w:pPr>
        <w:jc w:val="center"/>
        <w:rPr>
          <w:b/>
          <w:sz w:val="28"/>
          <w:szCs w:val="28"/>
        </w:rPr>
      </w:pPr>
      <w:r w:rsidRPr="000508E4">
        <w:rPr>
          <w:b/>
          <w:sz w:val="28"/>
          <w:szCs w:val="28"/>
        </w:rPr>
        <w:t>ОТРАСЛЕВО</w:t>
      </w:r>
      <w:r w:rsidR="00DD7125" w:rsidRPr="000508E4">
        <w:rPr>
          <w:b/>
          <w:sz w:val="28"/>
          <w:szCs w:val="28"/>
        </w:rPr>
        <w:t>Е ТАРИФНОЕ СОГЛАШЕНИЕ</w:t>
      </w:r>
      <w:r w:rsidR="00FE22CD" w:rsidRPr="000508E4">
        <w:t xml:space="preserve"> </w:t>
      </w:r>
      <w:r w:rsidR="00FE22CD" w:rsidRPr="000508E4">
        <w:rPr>
          <w:b/>
          <w:sz w:val="28"/>
          <w:szCs w:val="28"/>
        </w:rPr>
        <w:t>НА 2018 - 2020 ГОДЫ</w:t>
      </w:r>
    </w:p>
    <w:p w:rsidR="003857BF" w:rsidRPr="000508E4" w:rsidRDefault="00DD7125" w:rsidP="008445EC">
      <w:pPr>
        <w:jc w:val="center"/>
        <w:rPr>
          <w:b/>
          <w:sz w:val="28"/>
          <w:szCs w:val="28"/>
        </w:rPr>
      </w:pPr>
      <w:r w:rsidRPr="000508E4">
        <w:rPr>
          <w:b/>
          <w:sz w:val="28"/>
          <w:szCs w:val="28"/>
        </w:rPr>
        <w:t xml:space="preserve">ПО </w:t>
      </w:r>
      <w:r w:rsidR="00023666" w:rsidRPr="000508E4">
        <w:rPr>
          <w:b/>
          <w:sz w:val="28"/>
          <w:szCs w:val="28"/>
        </w:rPr>
        <w:t xml:space="preserve">ГОСУДАРСТВЕННЫМ </w:t>
      </w:r>
      <w:r w:rsidRPr="000508E4">
        <w:rPr>
          <w:b/>
          <w:sz w:val="28"/>
          <w:szCs w:val="28"/>
        </w:rPr>
        <w:t>УЧРЕЖДЕНИЯМ</w:t>
      </w:r>
      <w:r w:rsidR="008445EC" w:rsidRPr="000508E4">
        <w:rPr>
          <w:b/>
          <w:sz w:val="28"/>
          <w:szCs w:val="28"/>
        </w:rPr>
        <w:t xml:space="preserve"> </w:t>
      </w:r>
      <w:r w:rsidR="00023666" w:rsidRPr="000508E4">
        <w:rPr>
          <w:b/>
          <w:sz w:val="28"/>
          <w:szCs w:val="28"/>
        </w:rPr>
        <w:t>НОВОСИБИРСКОЙ ОБЛАСТИ, ПОДВЕДОМСТВЕННЫМ</w:t>
      </w:r>
      <w:r w:rsidR="008445EC" w:rsidRPr="000508E4">
        <w:rPr>
          <w:b/>
          <w:sz w:val="28"/>
          <w:szCs w:val="28"/>
        </w:rPr>
        <w:t xml:space="preserve"> </w:t>
      </w:r>
      <w:r w:rsidR="00EA18C4" w:rsidRPr="000508E4">
        <w:rPr>
          <w:b/>
          <w:sz w:val="28"/>
          <w:szCs w:val="28"/>
        </w:rPr>
        <w:t>МИНИСТЕРСТВУ</w:t>
      </w:r>
      <w:r w:rsidR="008445EC" w:rsidRPr="000508E4">
        <w:rPr>
          <w:b/>
          <w:sz w:val="28"/>
          <w:szCs w:val="28"/>
        </w:rPr>
        <w:t xml:space="preserve"> ТРУДА И </w:t>
      </w:r>
      <w:r w:rsidR="00023666" w:rsidRPr="000508E4">
        <w:rPr>
          <w:b/>
          <w:sz w:val="28"/>
          <w:szCs w:val="28"/>
        </w:rPr>
        <w:t xml:space="preserve">СОЦИАЛЬНОГО </w:t>
      </w:r>
      <w:r w:rsidR="000D551B" w:rsidRPr="000508E4">
        <w:rPr>
          <w:b/>
          <w:sz w:val="28"/>
          <w:szCs w:val="28"/>
        </w:rPr>
        <w:t>РАЗВИТИЯ</w:t>
      </w:r>
      <w:r w:rsidR="008445EC" w:rsidRPr="000508E4">
        <w:rPr>
          <w:b/>
          <w:sz w:val="28"/>
          <w:szCs w:val="28"/>
        </w:rPr>
        <w:t xml:space="preserve"> </w:t>
      </w:r>
      <w:r w:rsidRPr="000508E4">
        <w:rPr>
          <w:b/>
          <w:sz w:val="28"/>
          <w:szCs w:val="28"/>
        </w:rPr>
        <w:t>НОВОСИБИРСКОЙ ОБЛАСТИ</w:t>
      </w:r>
    </w:p>
    <w:p w:rsidR="003465C5" w:rsidRPr="000508E4" w:rsidRDefault="003465C5">
      <w:pPr>
        <w:jc w:val="both"/>
        <w:rPr>
          <w:sz w:val="28"/>
        </w:rPr>
      </w:pPr>
    </w:p>
    <w:p w:rsidR="003465C5" w:rsidRPr="000508E4" w:rsidRDefault="003465C5" w:rsidP="00906B23">
      <w:pPr>
        <w:pStyle w:val="6"/>
        <w:jc w:val="both"/>
        <w:rPr>
          <w:b w:val="0"/>
          <w:sz w:val="28"/>
          <w:szCs w:val="28"/>
        </w:rPr>
      </w:pPr>
    </w:p>
    <w:p w:rsidR="00DD7125" w:rsidRPr="000508E4" w:rsidRDefault="00DD7125" w:rsidP="00DD7125">
      <w:pPr>
        <w:rPr>
          <w:sz w:val="28"/>
          <w:szCs w:val="28"/>
        </w:rPr>
      </w:pPr>
    </w:p>
    <w:p w:rsidR="00535528" w:rsidRPr="000508E4" w:rsidRDefault="00535528" w:rsidP="00DD7125">
      <w:pPr>
        <w:rPr>
          <w:sz w:val="28"/>
          <w:szCs w:val="28"/>
        </w:rPr>
      </w:pPr>
    </w:p>
    <w:p w:rsidR="00DD7125" w:rsidRPr="000508E4" w:rsidRDefault="00DD7125" w:rsidP="00DD7125">
      <w:pPr>
        <w:rPr>
          <w:sz w:val="28"/>
          <w:szCs w:val="28"/>
        </w:rPr>
      </w:pPr>
    </w:p>
    <w:p w:rsidR="00467CD9" w:rsidRPr="000508E4" w:rsidRDefault="00467CD9" w:rsidP="00DD7125">
      <w:pPr>
        <w:rPr>
          <w:sz w:val="28"/>
          <w:szCs w:val="28"/>
        </w:rPr>
      </w:pPr>
    </w:p>
    <w:p w:rsidR="00467CD9" w:rsidRPr="000508E4" w:rsidRDefault="00467CD9"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E84883" w:rsidRPr="000508E4" w:rsidRDefault="00E84883" w:rsidP="00DD7125">
      <w:pPr>
        <w:rPr>
          <w:sz w:val="28"/>
          <w:szCs w:val="28"/>
        </w:rPr>
      </w:pPr>
    </w:p>
    <w:p w:rsidR="003421D8" w:rsidRPr="000508E4" w:rsidRDefault="003421D8" w:rsidP="00DD7125">
      <w:pPr>
        <w:rPr>
          <w:sz w:val="28"/>
          <w:szCs w:val="28"/>
        </w:rPr>
      </w:pPr>
    </w:p>
    <w:p w:rsidR="003465C5" w:rsidRPr="000508E4" w:rsidRDefault="003465C5">
      <w:pPr>
        <w:jc w:val="both"/>
        <w:rPr>
          <w:rFonts w:ascii="Arial" w:hAnsi="Arial"/>
          <w:sz w:val="28"/>
        </w:rPr>
        <w:sectPr w:rsidR="003465C5" w:rsidRPr="000508E4" w:rsidSect="002E5083">
          <w:headerReference w:type="even" r:id="rId9"/>
          <w:headerReference w:type="default" r:id="rId10"/>
          <w:headerReference w:type="first" r:id="rId11"/>
          <w:pgSz w:w="11907" w:h="16840" w:code="9"/>
          <w:pgMar w:top="1276" w:right="709" w:bottom="992" w:left="1134" w:header="720" w:footer="720" w:gutter="0"/>
          <w:cols w:space="720"/>
          <w:titlePg/>
        </w:sectPr>
      </w:pPr>
    </w:p>
    <w:p w:rsidR="003465C5" w:rsidRPr="000508E4" w:rsidRDefault="00694580" w:rsidP="00E06CFB">
      <w:pPr>
        <w:pStyle w:val="3"/>
        <w:ind w:left="360"/>
        <w:rPr>
          <w:rFonts w:ascii="Times New Roman" w:hAnsi="Times New Roman"/>
        </w:rPr>
      </w:pPr>
      <w:r w:rsidRPr="000508E4">
        <w:rPr>
          <w:rFonts w:ascii="Times New Roman" w:hAnsi="Times New Roman"/>
        </w:rPr>
        <w:lastRenderedPageBreak/>
        <w:t>1</w:t>
      </w:r>
      <w:r w:rsidR="00755751" w:rsidRPr="000508E4">
        <w:rPr>
          <w:rFonts w:ascii="Times New Roman" w:hAnsi="Times New Roman"/>
        </w:rPr>
        <w:t>.</w:t>
      </w:r>
      <w:r w:rsidR="00755751" w:rsidRPr="000508E4">
        <w:rPr>
          <w:rFonts w:ascii="Times New Roman" w:hAnsi="Times New Roman"/>
          <w:lang w:val="en-US"/>
        </w:rPr>
        <w:t> </w:t>
      </w:r>
      <w:r w:rsidR="003465C5" w:rsidRPr="000508E4">
        <w:rPr>
          <w:rFonts w:ascii="Times New Roman" w:hAnsi="Times New Roman"/>
        </w:rPr>
        <w:t>Общие положения</w:t>
      </w:r>
    </w:p>
    <w:p w:rsidR="00C24D94" w:rsidRPr="000508E4" w:rsidRDefault="00C24D94" w:rsidP="00C24D94">
      <w:pPr>
        <w:rPr>
          <w:sz w:val="28"/>
          <w:szCs w:val="28"/>
        </w:rPr>
      </w:pPr>
    </w:p>
    <w:p w:rsidR="00C24D94" w:rsidRPr="000508E4" w:rsidRDefault="00C24D94" w:rsidP="00C24D94">
      <w:pPr>
        <w:ind w:firstLine="540"/>
        <w:jc w:val="both"/>
        <w:rPr>
          <w:sz w:val="28"/>
          <w:szCs w:val="20"/>
        </w:rPr>
      </w:pPr>
      <w:r w:rsidRPr="000508E4">
        <w:rPr>
          <w:sz w:val="28"/>
          <w:szCs w:val="20"/>
        </w:rPr>
        <w:t>1.1. </w:t>
      </w:r>
      <w:proofErr w:type="gramStart"/>
      <w:r w:rsidRPr="000508E4">
        <w:rPr>
          <w:sz w:val="28"/>
          <w:szCs w:val="20"/>
        </w:rPr>
        <w:t>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w:t>
      </w:r>
      <w:proofErr w:type="gramEnd"/>
      <w:r w:rsidRPr="000508E4">
        <w:rPr>
          <w:sz w:val="28"/>
          <w:szCs w:val="20"/>
        </w:rPr>
        <w:t xml:space="preserve">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0508E4" w:rsidRDefault="00C24D94" w:rsidP="00C24D94">
      <w:pPr>
        <w:ind w:firstLine="540"/>
        <w:jc w:val="both"/>
        <w:rPr>
          <w:sz w:val="28"/>
          <w:szCs w:val="20"/>
        </w:rPr>
      </w:pPr>
      <w:r w:rsidRPr="000508E4">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0508E4" w:rsidRDefault="00C24D94" w:rsidP="00C24D94">
      <w:pPr>
        <w:ind w:firstLine="540"/>
        <w:jc w:val="both"/>
        <w:rPr>
          <w:sz w:val="28"/>
          <w:szCs w:val="20"/>
        </w:rPr>
      </w:pPr>
      <w:r w:rsidRPr="000508E4">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0508E4" w:rsidRDefault="00C24D94" w:rsidP="00C24D94">
      <w:pPr>
        <w:ind w:firstLine="540"/>
        <w:jc w:val="both"/>
        <w:rPr>
          <w:sz w:val="28"/>
          <w:szCs w:val="20"/>
        </w:rPr>
      </w:pPr>
      <w:r w:rsidRPr="000508E4">
        <w:rPr>
          <w:sz w:val="28"/>
          <w:szCs w:val="20"/>
        </w:rPr>
        <w:t>1.4. </w:t>
      </w:r>
      <w:proofErr w:type="gramStart"/>
      <w:r w:rsidRPr="000508E4">
        <w:rPr>
          <w:sz w:val="28"/>
          <w:szCs w:val="20"/>
        </w:rPr>
        <w:t>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roofErr w:type="gramEnd"/>
    </w:p>
    <w:p w:rsidR="00C24D94" w:rsidRPr="000508E4" w:rsidRDefault="00C24D94" w:rsidP="00C24D94">
      <w:pPr>
        <w:ind w:firstLine="540"/>
        <w:jc w:val="both"/>
        <w:rPr>
          <w:sz w:val="28"/>
          <w:szCs w:val="20"/>
        </w:rPr>
      </w:pPr>
      <w:r w:rsidRPr="000508E4">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0508E4" w:rsidRDefault="00C24D94" w:rsidP="00C24D94">
      <w:pPr>
        <w:ind w:firstLine="540"/>
        <w:jc w:val="both"/>
        <w:rPr>
          <w:sz w:val="28"/>
          <w:szCs w:val="20"/>
        </w:rPr>
      </w:pPr>
      <w:r w:rsidRPr="000508E4">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0508E4" w:rsidRDefault="00C24D94" w:rsidP="00C24D94">
      <w:pPr>
        <w:ind w:firstLine="540"/>
        <w:jc w:val="both"/>
        <w:rPr>
          <w:sz w:val="28"/>
          <w:szCs w:val="20"/>
        </w:rPr>
      </w:pPr>
      <w:r w:rsidRPr="000508E4">
        <w:rPr>
          <w:sz w:val="28"/>
          <w:szCs w:val="20"/>
        </w:rPr>
        <w:t xml:space="preserve">1.6. Штатное расписание учреждения </w:t>
      </w:r>
      <w:proofErr w:type="gramStart"/>
      <w:r w:rsidRPr="000508E4">
        <w:rPr>
          <w:sz w:val="28"/>
          <w:szCs w:val="20"/>
        </w:rPr>
        <w:t>формируется и утверждается</w:t>
      </w:r>
      <w:proofErr w:type="gramEnd"/>
      <w:r w:rsidRPr="000508E4">
        <w:rPr>
          <w:sz w:val="28"/>
          <w:szCs w:val="20"/>
        </w:rPr>
        <w:t xml:space="preserve">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0508E4" w:rsidRDefault="00C24D94" w:rsidP="00C24D94">
      <w:pPr>
        <w:ind w:firstLine="540"/>
        <w:jc w:val="both"/>
        <w:rPr>
          <w:sz w:val="28"/>
          <w:szCs w:val="20"/>
        </w:rPr>
      </w:pPr>
      <w:r w:rsidRPr="000508E4">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0508E4" w:rsidRDefault="00C24D94" w:rsidP="00C24D94">
      <w:pPr>
        <w:ind w:firstLine="540"/>
        <w:jc w:val="both"/>
        <w:rPr>
          <w:sz w:val="28"/>
          <w:szCs w:val="20"/>
        </w:rPr>
      </w:pPr>
      <w:r w:rsidRPr="000508E4">
        <w:rPr>
          <w:sz w:val="28"/>
          <w:szCs w:val="20"/>
        </w:rPr>
        <w:t>при штатной численности до 25 штатных единиц - 0;</w:t>
      </w:r>
    </w:p>
    <w:p w:rsidR="00C24D94" w:rsidRPr="000508E4" w:rsidRDefault="00C24D94" w:rsidP="00C24D94">
      <w:pPr>
        <w:ind w:firstLine="540"/>
        <w:jc w:val="both"/>
        <w:rPr>
          <w:sz w:val="28"/>
          <w:szCs w:val="20"/>
        </w:rPr>
      </w:pPr>
      <w:r w:rsidRPr="000508E4">
        <w:rPr>
          <w:sz w:val="28"/>
          <w:szCs w:val="20"/>
        </w:rPr>
        <w:t>при штатной численности 25 - 100 штатных единиц - 1;</w:t>
      </w:r>
    </w:p>
    <w:p w:rsidR="00C24D94" w:rsidRPr="000508E4" w:rsidRDefault="00C24D94" w:rsidP="00C24D94">
      <w:pPr>
        <w:ind w:firstLine="540"/>
        <w:jc w:val="both"/>
        <w:rPr>
          <w:sz w:val="28"/>
          <w:szCs w:val="20"/>
        </w:rPr>
      </w:pPr>
      <w:r w:rsidRPr="000508E4">
        <w:rPr>
          <w:sz w:val="28"/>
          <w:szCs w:val="20"/>
        </w:rPr>
        <w:t>при штатной численности 101 - 200 штатных единиц - до 2;</w:t>
      </w:r>
    </w:p>
    <w:p w:rsidR="00C24D94" w:rsidRPr="000508E4" w:rsidRDefault="00C24D94" w:rsidP="00C24D94">
      <w:pPr>
        <w:ind w:firstLine="540"/>
        <w:jc w:val="both"/>
        <w:rPr>
          <w:sz w:val="28"/>
          <w:szCs w:val="20"/>
        </w:rPr>
      </w:pPr>
      <w:r w:rsidRPr="000508E4">
        <w:rPr>
          <w:sz w:val="28"/>
          <w:szCs w:val="20"/>
        </w:rPr>
        <w:t>при штатной численности 201 - 300 штатных единиц - до 3;</w:t>
      </w:r>
    </w:p>
    <w:p w:rsidR="00C24D94" w:rsidRPr="000508E4" w:rsidRDefault="00C24D94" w:rsidP="00C24D94">
      <w:pPr>
        <w:ind w:firstLine="540"/>
        <w:jc w:val="both"/>
        <w:rPr>
          <w:sz w:val="28"/>
          <w:szCs w:val="20"/>
        </w:rPr>
      </w:pPr>
      <w:r w:rsidRPr="000508E4">
        <w:rPr>
          <w:sz w:val="28"/>
          <w:szCs w:val="20"/>
        </w:rPr>
        <w:t>при штатной численности 301 - 1000 штатных единиц - до 4;</w:t>
      </w:r>
    </w:p>
    <w:p w:rsidR="00C24D94" w:rsidRPr="000508E4" w:rsidRDefault="00C24D94" w:rsidP="00C24D94">
      <w:pPr>
        <w:ind w:firstLine="540"/>
        <w:jc w:val="both"/>
        <w:rPr>
          <w:sz w:val="28"/>
          <w:szCs w:val="20"/>
        </w:rPr>
      </w:pPr>
      <w:r w:rsidRPr="000508E4">
        <w:rPr>
          <w:sz w:val="28"/>
          <w:szCs w:val="20"/>
        </w:rPr>
        <w:t xml:space="preserve">при штатной численности 1000 и </w:t>
      </w:r>
      <w:proofErr w:type="gramStart"/>
      <w:r w:rsidRPr="000508E4">
        <w:rPr>
          <w:sz w:val="28"/>
          <w:szCs w:val="20"/>
        </w:rPr>
        <w:t>более штатных</w:t>
      </w:r>
      <w:proofErr w:type="gramEnd"/>
      <w:r w:rsidRPr="000508E4">
        <w:rPr>
          <w:sz w:val="28"/>
          <w:szCs w:val="20"/>
        </w:rPr>
        <w:t xml:space="preserve"> единиц - до 5.</w:t>
      </w:r>
    </w:p>
    <w:p w:rsidR="00C24D94" w:rsidRPr="000508E4" w:rsidRDefault="00C24D94" w:rsidP="00C24D94">
      <w:pPr>
        <w:ind w:firstLine="540"/>
        <w:jc w:val="both"/>
        <w:rPr>
          <w:sz w:val="28"/>
          <w:szCs w:val="20"/>
        </w:rPr>
      </w:pPr>
      <w:r w:rsidRPr="000508E4">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0508E4" w:rsidRDefault="00C24D94" w:rsidP="00C24D94">
      <w:pPr>
        <w:ind w:firstLine="540"/>
        <w:jc w:val="both"/>
        <w:rPr>
          <w:sz w:val="28"/>
          <w:szCs w:val="20"/>
        </w:rPr>
      </w:pPr>
      <w:r w:rsidRPr="000508E4">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0508E4" w:rsidRDefault="00C24D94" w:rsidP="00C24D94">
      <w:pPr>
        <w:ind w:firstLine="540"/>
        <w:jc w:val="both"/>
        <w:rPr>
          <w:sz w:val="28"/>
          <w:szCs w:val="20"/>
        </w:rPr>
      </w:pPr>
      <w:r w:rsidRPr="000508E4">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0508E4" w:rsidRDefault="00C24D94" w:rsidP="00C24D94">
      <w:pPr>
        <w:ind w:firstLine="540"/>
        <w:jc w:val="both"/>
        <w:rPr>
          <w:sz w:val="28"/>
          <w:szCs w:val="20"/>
        </w:rPr>
      </w:pPr>
      <w:r w:rsidRPr="000508E4">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0508E4" w:rsidRDefault="00C24D94" w:rsidP="00C24D94">
      <w:pPr>
        <w:ind w:firstLine="540"/>
        <w:jc w:val="both"/>
        <w:rPr>
          <w:sz w:val="28"/>
          <w:szCs w:val="20"/>
        </w:rPr>
      </w:pPr>
      <w:r w:rsidRPr="000508E4">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0508E4" w:rsidRDefault="00C24D94" w:rsidP="00C24D94">
      <w:pPr>
        <w:ind w:firstLine="540"/>
        <w:jc w:val="both"/>
        <w:rPr>
          <w:sz w:val="28"/>
          <w:szCs w:val="20"/>
        </w:rPr>
      </w:pPr>
      <w:r w:rsidRPr="000508E4">
        <w:rPr>
          <w:sz w:val="28"/>
          <w:szCs w:val="20"/>
        </w:rPr>
        <w:t>1) оклад (должностной оклад, ставку заработной платы);</w:t>
      </w:r>
    </w:p>
    <w:p w:rsidR="00C24D94" w:rsidRPr="000508E4" w:rsidRDefault="00C24D94" w:rsidP="00C24D94">
      <w:pPr>
        <w:ind w:firstLine="540"/>
        <w:jc w:val="both"/>
        <w:rPr>
          <w:sz w:val="28"/>
          <w:szCs w:val="20"/>
        </w:rPr>
      </w:pPr>
      <w:r w:rsidRPr="000508E4">
        <w:rPr>
          <w:sz w:val="28"/>
          <w:szCs w:val="20"/>
        </w:rPr>
        <w:t>2) выплаты компенсационного характера;</w:t>
      </w:r>
    </w:p>
    <w:p w:rsidR="00C24D94" w:rsidRPr="000508E4" w:rsidRDefault="00C24D94" w:rsidP="00C24D94">
      <w:pPr>
        <w:ind w:firstLine="540"/>
        <w:jc w:val="both"/>
        <w:rPr>
          <w:sz w:val="28"/>
          <w:szCs w:val="20"/>
        </w:rPr>
      </w:pPr>
      <w:r w:rsidRPr="000508E4">
        <w:rPr>
          <w:sz w:val="28"/>
          <w:szCs w:val="20"/>
        </w:rPr>
        <w:t>3) выплаты стимулирующего характера;</w:t>
      </w:r>
    </w:p>
    <w:p w:rsidR="00C24D94" w:rsidRPr="000508E4" w:rsidRDefault="00C24D94" w:rsidP="00C24D94">
      <w:pPr>
        <w:ind w:firstLine="540"/>
        <w:jc w:val="both"/>
        <w:rPr>
          <w:sz w:val="28"/>
          <w:szCs w:val="20"/>
        </w:rPr>
      </w:pPr>
      <w:r w:rsidRPr="000508E4">
        <w:rPr>
          <w:sz w:val="28"/>
          <w:szCs w:val="20"/>
        </w:rPr>
        <w:t>4) выплаты по районному коэффициенту.</w:t>
      </w:r>
    </w:p>
    <w:p w:rsidR="00C24D94" w:rsidRPr="000508E4" w:rsidRDefault="00C24D94" w:rsidP="00C24D94">
      <w:pPr>
        <w:ind w:firstLine="540"/>
        <w:jc w:val="both"/>
        <w:rPr>
          <w:sz w:val="28"/>
          <w:szCs w:val="20"/>
        </w:rPr>
      </w:pPr>
      <w:r w:rsidRPr="000508E4">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0508E4" w:rsidRDefault="00C24D94" w:rsidP="00C24D94">
      <w:pPr>
        <w:ind w:firstLine="540"/>
        <w:jc w:val="both"/>
        <w:rPr>
          <w:sz w:val="28"/>
          <w:szCs w:val="20"/>
        </w:rPr>
      </w:pPr>
      <w:r w:rsidRPr="000508E4">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0508E4" w:rsidRDefault="00C24D94" w:rsidP="00C24D94">
      <w:pPr>
        <w:ind w:firstLine="540"/>
        <w:jc w:val="both"/>
        <w:rPr>
          <w:sz w:val="28"/>
          <w:szCs w:val="20"/>
        </w:rPr>
      </w:pPr>
      <w:r w:rsidRPr="000508E4">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0508E4" w:rsidRDefault="00C24D94" w:rsidP="00C24D94">
      <w:pPr>
        <w:ind w:firstLine="540"/>
        <w:jc w:val="both"/>
        <w:rPr>
          <w:sz w:val="28"/>
          <w:szCs w:val="20"/>
        </w:rPr>
      </w:pPr>
      <w:r w:rsidRPr="000508E4">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0508E4">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0508E4" w:rsidRDefault="00C24D94" w:rsidP="00C24D94">
      <w:pPr>
        <w:ind w:firstLine="540"/>
        <w:jc w:val="both"/>
        <w:rPr>
          <w:iCs/>
          <w:sz w:val="28"/>
        </w:rPr>
      </w:pPr>
      <w:r w:rsidRPr="000508E4">
        <w:rPr>
          <w:sz w:val="28"/>
          <w:szCs w:val="20"/>
        </w:rPr>
        <w:t xml:space="preserve">1.12. При наступлении у работника, руководителя учреждения права на изменение </w:t>
      </w:r>
      <w:proofErr w:type="gramStart"/>
      <w:r w:rsidRPr="000508E4">
        <w:rPr>
          <w:sz w:val="28"/>
          <w:szCs w:val="20"/>
        </w:rPr>
        <w:t>размера оплаты труда</w:t>
      </w:r>
      <w:proofErr w:type="gramEnd"/>
      <w:r w:rsidRPr="000508E4">
        <w:rPr>
          <w:sz w:val="28"/>
          <w:szCs w:val="20"/>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0508E4" w:rsidRDefault="00477BBC" w:rsidP="002252E1">
      <w:pPr>
        <w:rPr>
          <w:iCs/>
          <w:sz w:val="28"/>
          <w:szCs w:val="20"/>
        </w:rPr>
      </w:pPr>
    </w:p>
    <w:p w:rsidR="00720645" w:rsidRPr="00720645" w:rsidRDefault="00720645" w:rsidP="00720645">
      <w:pPr>
        <w:jc w:val="center"/>
        <w:rPr>
          <w:sz w:val="28"/>
          <w:szCs w:val="28"/>
          <w:highlight w:val="green"/>
        </w:rPr>
      </w:pPr>
      <w:r w:rsidRPr="00720645">
        <w:rPr>
          <w:sz w:val="28"/>
          <w:szCs w:val="28"/>
          <w:highlight w:val="green"/>
        </w:rPr>
        <w:t>2. Должностные оклады служащих и оклады по профессиям рабочих государственных учреждений Новосибирской области, подведомственных министерству труда и социального развития Новосибирской области</w:t>
      </w:r>
    </w:p>
    <w:p w:rsidR="00720645" w:rsidRPr="00720645" w:rsidRDefault="00720645" w:rsidP="00720645">
      <w:pPr>
        <w:jc w:val="cente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2.1.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 Федерации от 31.03.2008 № 149н</w:t>
      </w:r>
    </w:p>
    <w:p w:rsidR="00720645" w:rsidRPr="00720645" w:rsidRDefault="00720645" w:rsidP="00720645">
      <w:pPr>
        <w:jc w:val="cente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2.1.1.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Специалист по профессиональной ориентации инвалидов; специалист по социальной работе; инструктор-методист по лечебной физкультуре</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9240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Медицинский психолог; специалист по реабилитации инвалидов</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9600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3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 xml:space="preserve">Консультант по </w:t>
            </w:r>
            <w:proofErr w:type="gramStart"/>
            <w:r w:rsidRPr="00720645">
              <w:rPr>
                <w:highlight w:val="green"/>
              </w:rPr>
              <w:t>профессиональной</w:t>
            </w:r>
            <w:proofErr w:type="gramEnd"/>
            <w:r w:rsidRPr="00720645">
              <w:rPr>
                <w:highlight w:val="green"/>
              </w:rPr>
              <w:t xml:space="preserve"> реабилитации инвалидов</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9950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2.1.2. 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720645" w:rsidRPr="00720645" w:rsidTr="00321B67">
        <w:tc>
          <w:tcPr>
            <w:tcW w:w="2660" w:type="dxa"/>
            <w:shd w:val="clear" w:color="auto" w:fill="auto"/>
          </w:tcPr>
          <w:p w:rsidR="00720645" w:rsidRPr="00720645" w:rsidRDefault="00720645" w:rsidP="00720645">
            <w:pPr>
              <w:rPr>
                <w:highlight w:val="green"/>
              </w:rPr>
            </w:pPr>
          </w:p>
        </w:tc>
        <w:tc>
          <w:tcPr>
            <w:tcW w:w="5528" w:type="dxa"/>
            <w:shd w:val="clear" w:color="auto" w:fill="auto"/>
          </w:tcPr>
          <w:p w:rsidR="00720645" w:rsidRPr="00720645" w:rsidRDefault="00720645" w:rsidP="00720645">
            <w:pPr>
              <w:rPr>
                <w:highlight w:val="green"/>
              </w:rPr>
            </w:pPr>
            <w:r w:rsidRPr="00720645">
              <w:rPr>
                <w:highlight w:val="green"/>
              </w:rPr>
              <w:t>Заведующий отделением (социальной службой)</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10310</w:t>
            </w:r>
          </w:p>
        </w:tc>
      </w:tr>
    </w:tbl>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2.2.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w:t>
      </w:r>
    </w:p>
    <w:p w:rsidR="00720645" w:rsidRPr="00720645" w:rsidRDefault="00720645" w:rsidP="00720645">
      <w:pPr>
        <w:jc w:val="center"/>
        <w:rPr>
          <w:sz w:val="28"/>
          <w:szCs w:val="28"/>
          <w:highlight w:val="green"/>
        </w:rPr>
      </w:pPr>
      <w:r w:rsidRPr="00720645">
        <w:rPr>
          <w:sz w:val="28"/>
          <w:szCs w:val="28"/>
          <w:highlight w:val="green"/>
        </w:rPr>
        <w:t>от 06.08.2007 № 526</w:t>
      </w:r>
    </w:p>
    <w:p w:rsidR="00720645" w:rsidRPr="00720645" w:rsidRDefault="00720645" w:rsidP="00720645">
      <w:pP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2.2.1. Профессиональная квалификационная группа «Медицинский и фармацевтический персонал первого уровня»</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Санитарка; санитарка (мойщица); младшая медицинская сестра по уходу за больными; сестра-хозяйка; фасовщица</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8200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 xml:space="preserve">2.2.2. Профессиональная квалификационная группа «Средний медицинский и </w:t>
            </w:r>
            <w:r w:rsidRPr="00720645">
              <w:rPr>
                <w:b/>
                <w:highlight w:val="green"/>
              </w:rPr>
              <w:lastRenderedPageBreak/>
              <w:t>фармацевтический персонал»</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lastRenderedPageBreak/>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11200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Лаборант; медицинская сестра диетическая</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12700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3 квалификационный уровень</w:t>
            </w:r>
          </w:p>
        </w:tc>
        <w:tc>
          <w:tcPr>
            <w:tcW w:w="5528" w:type="dxa"/>
            <w:shd w:val="clear" w:color="auto" w:fill="auto"/>
          </w:tcPr>
          <w:p w:rsidR="00720645" w:rsidRPr="00720645" w:rsidRDefault="00720645" w:rsidP="00720645">
            <w:pPr>
              <w:rPr>
                <w:highlight w:val="green"/>
              </w:rPr>
            </w:pPr>
            <w:proofErr w:type="gramStart"/>
            <w:r w:rsidRPr="00720645">
              <w:rPr>
                <w:highlight w:val="green"/>
              </w:rPr>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зубной техник; медицинский лабораторный техник (фельдшер-лаборант); фармацевт</w:t>
            </w:r>
            <w:proofErr w:type="gramEnd"/>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14200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4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 xml:space="preserve">Акушерка; фельдшер; зубной врач; медицинская сестра </w:t>
            </w:r>
            <w:proofErr w:type="gramStart"/>
            <w:r w:rsidRPr="00720645">
              <w:rPr>
                <w:highlight w:val="green"/>
              </w:rPr>
              <w:t>процедурной</w:t>
            </w:r>
            <w:proofErr w:type="gramEnd"/>
            <w:r w:rsidRPr="00720645">
              <w:rPr>
                <w:highlight w:val="green"/>
              </w:rPr>
              <w:t>; медицинская сестра – анестезист; медицинская сестра перевязочной</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15700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5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Старший фармацевт (фельдшер, зубной техник); старшая медицинская сестра (акушерка)</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17200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2.2.3. Профессиональная квалификационная группа «Врачи и провизоры»</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Врачи-специалисты</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20200</w:t>
            </w:r>
          </w:p>
        </w:tc>
      </w:tr>
    </w:tbl>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2.3.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w:t>
      </w:r>
    </w:p>
    <w:p w:rsidR="00720645" w:rsidRPr="00720645" w:rsidRDefault="00720645" w:rsidP="00720645">
      <w:pPr>
        <w:jc w:val="center"/>
        <w:rPr>
          <w:sz w:val="28"/>
          <w:szCs w:val="28"/>
          <w:highlight w:val="green"/>
        </w:rPr>
      </w:pPr>
      <w:r w:rsidRPr="00720645">
        <w:rPr>
          <w:sz w:val="28"/>
          <w:szCs w:val="28"/>
          <w:highlight w:val="green"/>
        </w:rPr>
        <w:t>от 31.08.2007 № 570</w:t>
      </w:r>
    </w:p>
    <w:p w:rsidR="00720645" w:rsidRPr="00720645" w:rsidRDefault="00720645" w:rsidP="00720645">
      <w:pP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2.3.1. Профессиональная квалификационная группа «Должности работников культуры, искусства и кинематографии среднего звена»</w:t>
            </w:r>
          </w:p>
        </w:tc>
      </w:tr>
      <w:tr w:rsidR="00720645" w:rsidRPr="00720645" w:rsidTr="00321B67">
        <w:tc>
          <w:tcPr>
            <w:tcW w:w="2660" w:type="dxa"/>
            <w:shd w:val="clear" w:color="auto" w:fill="auto"/>
          </w:tcPr>
          <w:p w:rsidR="00720645" w:rsidRPr="00720645" w:rsidRDefault="00720645" w:rsidP="00720645">
            <w:pPr>
              <w:rPr>
                <w:highlight w:val="green"/>
              </w:rPr>
            </w:pPr>
          </w:p>
        </w:tc>
        <w:tc>
          <w:tcPr>
            <w:tcW w:w="5528" w:type="dxa"/>
            <w:shd w:val="clear" w:color="auto" w:fill="auto"/>
          </w:tcPr>
          <w:p w:rsidR="00720645" w:rsidRPr="00720645" w:rsidRDefault="00720645" w:rsidP="00720645">
            <w:pPr>
              <w:rPr>
                <w:highlight w:val="green"/>
              </w:rPr>
            </w:pPr>
            <w:r w:rsidRPr="00720645">
              <w:rPr>
                <w:highlight w:val="green"/>
              </w:rPr>
              <w:t>Руководитель кружка, любительского объединения, клуба по интересам; аккомпаниатор; культорганизатор;</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7850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2.3.2. Профессиональная квалификационная группа «Должности работников культуры, искусства и кинематографии ведущего звена»</w:t>
            </w:r>
          </w:p>
        </w:tc>
      </w:tr>
      <w:tr w:rsidR="00720645" w:rsidRPr="00720645" w:rsidTr="00321B67">
        <w:tc>
          <w:tcPr>
            <w:tcW w:w="2660" w:type="dxa"/>
            <w:shd w:val="clear" w:color="auto" w:fill="auto"/>
          </w:tcPr>
          <w:p w:rsidR="00720645" w:rsidRPr="00720645" w:rsidRDefault="00720645" w:rsidP="00720645">
            <w:pPr>
              <w:rPr>
                <w:highlight w:val="green"/>
              </w:rPr>
            </w:pPr>
          </w:p>
        </w:tc>
        <w:tc>
          <w:tcPr>
            <w:tcW w:w="5528" w:type="dxa"/>
            <w:shd w:val="clear" w:color="auto" w:fill="auto"/>
          </w:tcPr>
          <w:p w:rsidR="00720645" w:rsidRPr="00720645" w:rsidRDefault="00720645" w:rsidP="00720645">
            <w:pPr>
              <w:rPr>
                <w:highlight w:val="green"/>
              </w:rPr>
            </w:pPr>
            <w:r w:rsidRPr="00720645">
              <w:rPr>
                <w:highlight w:val="green"/>
              </w:rPr>
              <w:t>Библиотекарь</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9300</w:t>
            </w:r>
          </w:p>
        </w:tc>
      </w:tr>
    </w:tbl>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2.4.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работников</w:t>
      </w:r>
    </w:p>
    <w:p w:rsidR="00720645" w:rsidRPr="00720645" w:rsidRDefault="00720645" w:rsidP="00720645">
      <w:pPr>
        <w:jc w:val="center"/>
        <w:rPr>
          <w:sz w:val="28"/>
          <w:szCs w:val="28"/>
          <w:highlight w:val="green"/>
        </w:rPr>
      </w:pPr>
      <w:r w:rsidRPr="00720645">
        <w:rPr>
          <w:sz w:val="28"/>
          <w:szCs w:val="28"/>
          <w:highlight w:val="green"/>
        </w:rPr>
        <w:t>образования, утвержденным приказом Министерства здравоохранения и социального развития Российской Федерации от 05.05.2008 № 216н</w:t>
      </w:r>
    </w:p>
    <w:p w:rsidR="00720645" w:rsidRPr="00720645" w:rsidRDefault="00720645" w:rsidP="00720645">
      <w:pP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5403"/>
        <w:gridCol w:w="2423"/>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2.4.1. Профессиональная квалификационная группа должностей работников учебно-вспомогательного персонала первого уровня</w:t>
            </w:r>
          </w:p>
        </w:tc>
      </w:tr>
      <w:tr w:rsidR="00720645" w:rsidRPr="00720645" w:rsidTr="00321B67">
        <w:tc>
          <w:tcPr>
            <w:tcW w:w="2660" w:type="dxa"/>
            <w:shd w:val="clear" w:color="auto" w:fill="auto"/>
          </w:tcPr>
          <w:p w:rsidR="00720645" w:rsidRPr="00720645" w:rsidRDefault="00720645" w:rsidP="00720645">
            <w:pPr>
              <w:rPr>
                <w:highlight w:val="green"/>
              </w:rPr>
            </w:pPr>
          </w:p>
        </w:tc>
        <w:tc>
          <w:tcPr>
            <w:tcW w:w="5528" w:type="dxa"/>
            <w:shd w:val="clear" w:color="auto" w:fill="auto"/>
          </w:tcPr>
          <w:p w:rsidR="00720645" w:rsidRPr="00720645" w:rsidRDefault="00720645" w:rsidP="00720645">
            <w:pPr>
              <w:rPr>
                <w:highlight w:val="green"/>
              </w:rPr>
            </w:pPr>
            <w:r w:rsidRPr="00720645">
              <w:rPr>
                <w:highlight w:val="green"/>
              </w:rPr>
              <w:t>Вожатый; помощник воспитателя</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7100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lastRenderedPageBreak/>
              <w:t>2.4.2. Профессиональная квалификационная группа должностей работников учебно-вспомогательного персонала второго уровня</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Дежурный по режиму; младший воспитатель</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7320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Диспетчер образовательного учреждения; старший дежурный по режиму</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7610</w:t>
            </w:r>
          </w:p>
        </w:tc>
      </w:tr>
      <w:tr w:rsidR="00720645" w:rsidRPr="00720645" w:rsidTr="00321B67">
        <w:tc>
          <w:tcPr>
            <w:tcW w:w="10137" w:type="dxa"/>
            <w:gridSpan w:val="3"/>
            <w:shd w:val="clear" w:color="auto" w:fill="auto"/>
          </w:tcPr>
          <w:p w:rsidR="00720645" w:rsidRPr="00720645" w:rsidRDefault="00720645" w:rsidP="00720645">
            <w:pPr>
              <w:autoSpaceDE w:val="0"/>
              <w:autoSpaceDN w:val="0"/>
              <w:adjustRightInd w:val="0"/>
              <w:ind w:firstLine="540"/>
              <w:jc w:val="center"/>
              <w:outlineLvl w:val="0"/>
              <w:rPr>
                <w:b/>
                <w:highlight w:val="green"/>
              </w:rPr>
            </w:pPr>
            <w:r w:rsidRPr="00720645">
              <w:rPr>
                <w:b/>
                <w:highlight w:val="green"/>
              </w:rPr>
              <w:t>2.4.3. Профессиональная квалификационная группа должностей педагогических работников</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Инструктор по труду; инструктор по физической культуре; музыкальный руководитель; старший вожатый</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8210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Инструктор-методист; педагог дополнительного образования; педагог-организатор; социальный педагог; тренер-преподаватель</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8560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3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8810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4 квалификационный уровень</w:t>
            </w:r>
          </w:p>
        </w:tc>
        <w:tc>
          <w:tcPr>
            <w:tcW w:w="5528" w:type="dxa"/>
            <w:shd w:val="clear" w:color="auto" w:fill="auto"/>
          </w:tcPr>
          <w:p w:rsidR="00720645" w:rsidRPr="00720645" w:rsidRDefault="00720645" w:rsidP="00720645">
            <w:pPr>
              <w:rPr>
                <w:highlight w:val="green"/>
              </w:rPr>
            </w:pPr>
            <w:proofErr w:type="gramStart"/>
            <w:r w:rsidRPr="00720645">
              <w:rPr>
                <w:highlight w:val="green"/>
              </w:rPr>
              <w:t>Педагог-библиотекарь; преподаватель;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8980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2.4.4. Профессиональная квалификационная группа должностей руководителей структурных подразделений</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Заведующий (начальник) структурным подразделением: кабинетом, лабораторией, отделом, отделением, сектором, учебн</w:t>
            </w:r>
            <w:proofErr w:type="gramStart"/>
            <w:r w:rsidRPr="00720645">
              <w:rPr>
                <w:highlight w:val="green"/>
              </w:rPr>
              <w:t>о-</w:t>
            </w:r>
            <w:proofErr w:type="gramEnd"/>
            <w:r w:rsidRPr="00720645">
              <w:rPr>
                <w:highlight w:val="green"/>
              </w:rPr>
              <w:t xml:space="preserve"> консультационным пунктом, учебной (учебно-производственной) мастерской и другими структурными подразделениями, реализующими </w:t>
            </w:r>
          </w:p>
          <w:p w:rsidR="00720645" w:rsidRPr="00720645" w:rsidRDefault="00720645" w:rsidP="00720645">
            <w:pPr>
              <w:rPr>
                <w:highlight w:val="green"/>
              </w:rPr>
            </w:pPr>
            <w:r w:rsidRPr="00720645">
              <w:rPr>
                <w:highlight w:val="green"/>
              </w:rPr>
              <w:t>образовательную программу дополнительного образования детей</w:t>
            </w:r>
          </w:p>
        </w:tc>
        <w:tc>
          <w:tcPr>
            <w:tcW w:w="1949" w:type="dxa"/>
            <w:shd w:val="clear" w:color="auto" w:fill="auto"/>
          </w:tcPr>
          <w:p w:rsidR="00720645" w:rsidRPr="00720645" w:rsidRDefault="00720645" w:rsidP="00720645">
            <w:pPr>
              <w:rPr>
                <w:highlight w:val="green"/>
              </w:rPr>
            </w:pPr>
            <w:r w:rsidRPr="00720645">
              <w:rPr>
                <w:highlight w:val="green"/>
              </w:rPr>
              <w:t>I группа по оплате труда руководителей – 12220;</w:t>
            </w:r>
          </w:p>
          <w:p w:rsidR="00720645" w:rsidRPr="00720645" w:rsidRDefault="00720645" w:rsidP="00720645">
            <w:pPr>
              <w:rPr>
                <w:highlight w:val="green"/>
              </w:rPr>
            </w:pPr>
            <w:r w:rsidRPr="00720645">
              <w:rPr>
                <w:highlight w:val="green"/>
              </w:rPr>
              <w:t>II группа по оплате труда руководителей – 11360;</w:t>
            </w:r>
          </w:p>
          <w:p w:rsidR="00720645" w:rsidRPr="00720645" w:rsidRDefault="00720645" w:rsidP="00720645">
            <w:pPr>
              <w:rPr>
                <w:highlight w:val="green"/>
              </w:rPr>
            </w:pPr>
            <w:r w:rsidRPr="00720645">
              <w:rPr>
                <w:highlight w:val="green"/>
              </w:rPr>
              <w:t>III группа по оплате труда руководителей – 10510;</w:t>
            </w:r>
          </w:p>
          <w:p w:rsidR="00720645" w:rsidRPr="00720645" w:rsidRDefault="00720645" w:rsidP="00720645">
            <w:pPr>
              <w:rPr>
                <w:highlight w:val="green"/>
              </w:rPr>
            </w:pPr>
            <w:r w:rsidRPr="00720645">
              <w:rPr>
                <w:highlight w:val="green"/>
              </w:rPr>
              <w:t xml:space="preserve">IV группа по оплате труда руководителей </w:t>
            </w:r>
            <w:r w:rsidRPr="00720645">
              <w:rPr>
                <w:highlight w:val="green"/>
              </w:rPr>
              <w:noBreakHyphen/>
              <w:t xml:space="preserve"> 9740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Заведующий (начальник) обособленным структурным подразделением, реализующим образовательную программу дополнительного образования детей, старший мастер</w:t>
            </w:r>
          </w:p>
        </w:tc>
        <w:tc>
          <w:tcPr>
            <w:tcW w:w="1949" w:type="dxa"/>
            <w:shd w:val="clear" w:color="auto" w:fill="auto"/>
          </w:tcPr>
          <w:p w:rsidR="00720645" w:rsidRPr="00720645" w:rsidRDefault="00720645" w:rsidP="00720645">
            <w:pPr>
              <w:rPr>
                <w:highlight w:val="green"/>
              </w:rPr>
            </w:pPr>
            <w:r w:rsidRPr="00720645">
              <w:rPr>
                <w:highlight w:val="green"/>
              </w:rPr>
              <w:t>I группа по оплате труда руководителей – 12700;</w:t>
            </w:r>
          </w:p>
          <w:p w:rsidR="00720645" w:rsidRPr="00720645" w:rsidRDefault="00720645" w:rsidP="00720645">
            <w:pPr>
              <w:rPr>
                <w:highlight w:val="green"/>
              </w:rPr>
            </w:pPr>
            <w:r w:rsidRPr="00720645">
              <w:rPr>
                <w:highlight w:val="green"/>
              </w:rPr>
              <w:t>II группа по оплате труда руководителей – 11780;</w:t>
            </w:r>
          </w:p>
          <w:p w:rsidR="00720645" w:rsidRPr="00720645" w:rsidRDefault="00720645" w:rsidP="00720645">
            <w:pPr>
              <w:rPr>
                <w:highlight w:val="green"/>
              </w:rPr>
            </w:pPr>
            <w:r w:rsidRPr="00720645">
              <w:rPr>
                <w:highlight w:val="green"/>
              </w:rPr>
              <w:t>III группа по оплате труда руководителей – 10930;</w:t>
            </w:r>
          </w:p>
          <w:p w:rsidR="00720645" w:rsidRPr="00720645" w:rsidRDefault="00720645" w:rsidP="00720645">
            <w:pPr>
              <w:rPr>
                <w:highlight w:val="green"/>
              </w:rPr>
            </w:pPr>
            <w:r w:rsidRPr="00720645">
              <w:rPr>
                <w:highlight w:val="green"/>
              </w:rPr>
              <w:t>IV группа по оплате труда руководителей   10120</w:t>
            </w:r>
          </w:p>
        </w:tc>
      </w:tr>
    </w:tbl>
    <w:p w:rsidR="00720645" w:rsidRPr="00720645" w:rsidRDefault="00720645" w:rsidP="00720645">
      <w:pPr>
        <w:rPr>
          <w:sz w:val="28"/>
          <w:szCs w:val="28"/>
          <w:highlight w:val="green"/>
        </w:rPr>
      </w:pPr>
    </w:p>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2.5.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работников</w:t>
      </w:r>
    </w:p>
    <w:p w:rsidR="00720645" w:rsidRPr="00720645" w:rsidRDefault="00720645" w:rsidP="00720645">
      <w:pPr>
        <w:jc w:val="center"/>
        <w:rPr>
          <w:sz w:val="28"/>
          <w:szCs w:val="28"/>
          <w:highlight w:val="green"/>
        </w:rPr>
      </w:pPr>
      <w:r w:rsidRPr="00720645">
        <w:rPr>
          <w:sz w:val="28"/>
          <w:szCs w:val="28"/>
          <w:highlight w:val="green"/>
        </w:rPr>
        <w:lastRenderedPageBreak/>
        <w:t>сельского хозяйства, утвержденным приказом Министерства здравоохранения и социального развития Российской Федерации от 17.07.2008 № 339н</w:t>
      </w:r>
    </w:p>
    <w:p w:rsidR="00720645" w:rsidRPr="00720645" w:rsidRDefault="00720645" w:rsidP="00720645">
      <w:pP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2.5.1. Профессиональная квалификационная группа «Должности работников сельского хозяйства второго уровня»</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Ветеринарный фельдшер</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7470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Агроном по защите растений (средней квалификации); агроном по семеноводству (средней квалификации)</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7820</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2.5.2. Профессиональная квалификационная группа «Должности работников сельского хозяйства третьего уровня»</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9240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Специалисты II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9600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3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Специалисты 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9950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4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Ведущий агроном; ведущий агроном по защите растений; ведущий агроном по семеноводству; ведущий ветеринарный врач; ведущий зоотехник</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10310</w:t>
            </w:r>
          </w:p>
        </w:tc>
      </w:tr>
    </w:tbl>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2.6.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по профессиональным квалификационным группам должностей работников физической культуры и спорта, утвержденным приказом Министерства здравоохранения и социального развития Российской Федерации</w:t>
      </w:r>
    </w:p>
    <w:p w:rsidR="00720645" w:rsidRPr="00720645" w:rsidRDefault="00720645" w:rsidP="00720645">
      <w:pPr>
        <w:jc w:val="center"/>
        <w:rPr>
          <w:sz w:val="28"/>
          <w:szCs w:val="28"/>
          <w:highlight w:val="green"/>
        </w:rPr>
      </w:pPr>
      <w:r w:rsidRPr="00720645">
        <w:rPr>
          <w:sz w:val="28"/>
          <w:szCs w:val="28"/>
          <w:highlight w:val="green"/>
        </w:rPr>
        <w:t>от 27.02.2012 № 165н</w:t>
      </w:r>
    </w:p>
    <w:p w:rsidR="00720645" w:rsidRPr="00720645" w:rsidRDefault="00720645" w:rsidP="00720645">
      <w:pP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720645" w:rsidTr="00321B67">
        <w:tc>
          <w:tcPr>
            <w:tcW w:w="2660" w:type="dxa"/>
            <w:shd w:val="clear" w:color="auto" w:fill="auto"/>
            <w:vAlign w:val="center"/>
          </w:tcPr>
          <w:p w:rsidR="00720645" w:rsidRPr="00720645" w:rsidRDefault="00720645" w:rsidP="00720645">
            <w:pPr>
              <w:jc w:val="center"/>
              <w:rPr>
                <w:b/>
                <w:highlight w:val="green"/>
              </w:rPr>
            </w:pPr>
            <w:r w:rsidRPr="00720645">
              <w:rPr>
                <w:b/>
                <w:highlight w:val="green"/>
              </w:rPr>
              <w:t>Квалификационные уровни</w:t>
            </w:r>
          </w:p>
        </w:tc>
        <w:tc>
          <w:tcPr>
            <w:tcW w:w="552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49"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10137" w:type="dxa"/>
            <w:gridSpan w:val="3"/>
            <w:shd w:val="clear" w:color="auto" w:fill="auto"/>
          </w:tcPr>
          <w:p w:rsidR="00720645" w:rsidRPr="00720645" w:rsidRDefault="00720645" w:rsidP="00720645">
            <w:pPr>
              <w:jc w:val="center"/>
              <w:rPr>
                <w:b/>
                <w:highlight w:val="green"/>
              </w:rPr>
            </w:pPr>
            <w:r w:rsidRPr="00720645">
              <w:rPr>
                <w:b/>
                <w:highlight w:val="green"/>
              </w:rPr>
              <w:t>2.6.1. Профессиональная квалификационная группа должностей работников физической культуры и спорта второго уровня</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1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Инструктор по адаптивной физической культуре</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8210</w:t>
            </w:r>
          </w:p>
        </w:tc>
      </w:tr>
      <w:tr w:rsidR="00720645" w:rsidRPr="00720645" w:rsidTr="00321B67">
        <w:tc>
          <w:tcPr>
            <w:tcW w:w="2660" w:type="dxa"/>
            <w:shd w:val="clear" w:color="auto" w:fill="auto"/>
          </w:tcPr>
          <w:p w:rsidR="00720645" w:rsidRPr="00720645" w:rsidRDefault="00720645" w:rsidP="00720645">
            <w:pPr>
              <w:rPr>
                <w:b/>
                <w:highlight w:val="green"/>
              </w:rPr>
            </w:pPr>
            <w:r w:rsidRPr="00720645">
              <w:rPr>
                <w:b/>
                <w:highlight w:val="green"/>
              </w:rPr>
              <w:t>2 квалификационный уровень</w:t>
            </w:r>
          </w:p>
        </w:tc>
        <w:tc>
          <w:tcPr>
            <w:tcW w:w="5528" w:type="dxa"/>
            <w:shd w:val="clear" w:color="auto" w:fill="auto"/>
          </w:tcPr>
          <w:p w:rsidR="00720645" w:rsidRPr="00720645" w:rsidRDefault="00720645" w:rsidP="00720645">
            <w:pPr>
              <w:rPr>
                <w:highlight w:val="green"/>
              </w:rPr>
            </w:pPr>
            <w:r w:rsidRPr="00720645">
              <w:rPr>
                <w:highlight w:val="green"/>
              </w:rPr>
              <w:t>Тренер-преподаватель по адаптивной физической культуре</w:t>
            </w:r>
          </w:p>
        </w:tc>
        <w:tc>
          <w:tcPr>
            <w:tcW w:w="1949" w:type="dxa"/>
            <w:shd w:val="clear" w:color="auto" w:fill="auto"/>
            <w:vAlign w:val="center"/>
          </w:tcPr>
          <w:p w:rsidR="00720645" w:rsidRPr="00720645" w:rsidRDefault="00720645" w:rsidP="00720645">
            <w:pPr>
              <w:jc w:val="center"/>
              <w:rPr>
                <w:highlight w:val="green"/>
              </w:rPr>
            </w:pPr>
            <w:r w:rsidRPr="00720645">
              <w:rPr>
                <w:highlight w:val="green"/>
              </w:rPr>
              <w:t>8980</w:t>
            </w:r>
          </w:p>
        </w:tc>
      </w:tr>
    </w:tbl>
    <w:p w:rsidR="00720645" w:rsidRPr="00720645" w:rsidRDefault="00720645" w:rsidP="00720645">
      <w:pPr>
        <w:rPr>
          <w:sz w:val="28"/>
          <w:szCs w:val="28"/>
          <w:highlight w:val="green"/>
        </w:rPr>
      </w:pPr>
    </w:p>
    <w:p w:rsidR="00720645" w:rsidRPr="00720645" w:rsidRDefault="00720645" w:rsidP="00720645">
      <w:pPr>
        <w:jc w:val="center"/>
        <w:rPr>
          <w:sz w:val="28"/>
          <w:szCs w:val="28"/>
          <w:highlight w:val="green"/>
        </w:rPr>
      </w:pPr>
      <w:r w:rsidRPr="00720645">
        <w:rPr>
          <w:sz w:val="28"/>
          <w:szCs w:val="28"/>
          <w:highlight w:val="green"/>
        </w:rPr>
        <w:t>2.7. Размеры должностных окладов</w:t>
      </w:r>
    </w:p>
    <w:p w:rsidR="00720645" w:rsidRPr="00720645" w:rsidRDefault="00720645" w:rsidP="00720645">
      <w:pPr>
        <w:jc w:val="center"/>
        <w:rPr>
          <w:sz w:val="28"/>
          <w:szCs w:val="28"/>
          <w:highlight w:val="green"/>
        </w:rPr>
      </w:pPr>
      <w:r w:rsidRPr="00720645">
        <w:rPr>
          <w:sz w:val="28"/>
          <w:szCs w:val="28"/>
          <w:highlight w:val="green"/>
        </w:rPr>
        <w:t xml:space="preserve">по должностям, не отнесенным </w:t>
      </w:r>
      <w:proofErr w:type="gramStart"/>
      <w:r w:rsidRPr="00720645">
        <w:rPr>
          <w:sz w:val="28"/>
          <w:szCs w:val="28"/>
          <w:highlight w:val="green"/>
        </w:rPr>
        <w:t>к</w:t>
      </w:r>
      <w:proofErr w:type="gramEnd"/>
      <w:r w:rsidRPr="00720645">
        <w:rPr>
          <w:sz w:val="28"/>
          <w:szCs w:val="28"/>
          <w:highlight w:val="green"/>
        </w:rPr>
        <w:t xml:space="preserve"> профессиональным</w:t>
      </w:r>
    </w:p>
    <w:p w:rsidR="00720645" w:rsidRPr="00720645" w:rsidRDefault="00720645" w:rsidP="00720645">
      <w:pPr>
        <w:jc w:val="center"/>
        <w:rPr>
          <w:sz w:val="28"/>
          <w:szCs w:val="28"/>
          <w:highlight w:val="green"/>
        </w:rPr>
      </w:pPr>
      <w:r w:rsidRPr="00720645">
        <w:rPr>
          <w:sz w:val="28"/>
          <w:szCs w:val="28"/>
          <w:highlight w:val="green"/>
        </w:rPr>
        <w:t>квалификационным группам</w:t>
      </w:r>
    </w:p>
    <w:p w:rsidR="00720645" w:rsidRPr="00720645" w:rsidRDefault="00720645" w:rsidP="00720645">
      <w:pPr>
        <w:rPr>
          <w:sz w:val="28"/>
          <w:szCs w:val="28"/>
          <w:highlight w:val="gree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985"/>
      </w:tblGrid>
      <w:tr w:rsidR="00720645" w:rsidRPr="00720645" w:rsidTr="00321B67">
        <w:tc>
          <w:tcPr>
            <w:tcW w:w="8188" w:type="dxa"/>
            <w:shd w:val="clear" w:color="auto" w:fill="auto"/>
            <w:vAlign w:val="center"/>
          </w:tcPr>
          <w:p w:rsidR="00720645" w:rsidRPr="00720645" w:rsidRDefault="00720645" w:rsidP="00720645">
            <w:pPr>
              <w:jc w:val="center"/>
              <w:rPr>
                <w:b/>
                <w:highlight w:val="green"/>
              </w:rPr>
            </w:pPr>
            <w:r w:rsidRPr="00720645">
              <w:rPr>
                <w:b/>
                <w:highlight w:val="green"/>
              </w:rPr>
              <w:t>Наименования должностей</w:t>
            </w:r>
          </w:p>
        </w:tc>
        <w:tc>
          <w:tcPr>
            <w:tcW w:w="1985" w:type="dxa"/>
            <w:shd w:val="clear" w:color="auto" w:fill="auto"/>
            <w:vAlign w:val="center"/>
          </w:tcPr>
          <w:p w:rsidR="00720645" w:rsidRPr="00720645" w:rsidRDefault="00720645" w:rsidP="00720645">
            <w:pPr>
              <w:jc w:val="center"/>
              <w:rPr>
                <w:b/>
                <w:highlight w:val="green"/>
              </w:rPr>
            </w:pPr>
            <w:r w:rsidRPr="00720645">
              <w:rPr>
                <w:b/>
                <w:highlight w:val="green"/>
              </w:rPr>
              <w:t>Размер должностного оклада, рублей</w:t>
            </w:r>
          </w:p>
        </w:tc>
      </w:tr>
      <w:tr w:rsidR="00720645" w:rsidRPr="00720645" w:rsidTr="00321B67">
        <w:tc>
          <w:tcPr>
            <w:tcW w:w="8188" w:type="dxa"/>
            <w:shd w:val="clear" w:color="auto" w:fill="auto"/>
          </w:tcPr>
          <w:p w:rsidR="00720645" w:rsidRPr="00720645" w:rsidRDefault="00720645" w:rsidP="00720645">
            <w:pPr>
              <w:rPr>
                <w:highlight w:val="green"/>
              </w:rPr>
            </w:pPr>
            <w:r w:rsidRPr="00720645">
              <w:rPr>
                <w:highlight w:val="green"/>
              </w:rPr>
              <w:t>Инструктор производственного обучения рабочих массовых профессий</w:t>
            </w:r>
          </w:p>
        </w:tc>
        <w:tc>
          <w:tcPr>
            <w:tcW w:w="1985" w:type="dxa"/>
            <w:shd w:val="clear" w:color="auto" w:fill="auto"/>
            <w:vAlign w:val="center"/>
          </w:tcPr>
          <w:p w:rsidR="00720645" w:rsidRPr="00720645" w:rsidRDefault="00720645" w:rsidP="00720645">
            <w:pPr>
              <w:jc w:val="center"/>
              <w:rPr>
                <w:highlight w:val="green"/>
              </w:rPr>
            </w:pPr>
            <w:r w:rsidRPr="00720645">
              <w:rPr>
                <w:highlight w:val="green"/>
              </w:rPr>
              <w:t>7290</w:t>
            </w:r>
          </w:p>
        </w:tc>
      </w:tr>
    </w:tbl>
    <w:p w:rsidR="00720645" w:rsidRPr="00720645" w:rsidRDefault="00720645" w:rsidP="00720645">
      <w:pPr>
        <w:autoSpaceDE w:val="0"/>
        <w:autoSpaceDN w:val="0"/>
        <w:adjustRightInd w:val="0"/>
        <w:jc w:val="both"/>
        <w:rPr>
          <w:rFonts w:eastAsia="Calibri"/>
          <w:color w:val="000000"/>
          <w:sz w:val="28"/>
          <w:szCs w:val="28"/>
          <w:highlight w:val="green"/>
          <w:lang w:eastAsia="en-US"/>
        </w:rPr>
      </w:pPr>
    </w:p>
    <w:p w:rsidR="00720645" w:rsidRPr="00720645" w:rsidRDefault="00720645" w:rsidP="00720645">
      <w:pPr>
        <w:autoSpaceDE w:val="0"/>
        <w:autoSpaceDN w:val="0"/>
        <w:adjustRightInd w:val="0"/>
        <w:jc w:val="both"/>
        <w:rPr>
          <w:rFonts w:eastAsia="Calibri"/>
          <w:color w:val="000000"/>
          <w:sz w:val="28"/>
          <w:szCs w:val="28"/>
          <w:highlight w:val="green"/>
          <w:lang w:eastAsia="en-US"/>
        </w:rPr>
      </w:pPr>
    </w:p>
    <w:p w:rsidR="00720645" w:rsidRPr="00720645" w:rsidRDefault="00720645" w:rsidP="00720645">
      <w:pPr>
        <w:autoSpaceDE w:val="0"/>
        <w:autoSpaceDN w:val="0"/>
        <w:adjustRightInd w:val="0"/>
        <w:ind w:firstLine="540"/>
        <w:jc w:val="center"/>
        <w:rPr>
          <w:rFonts w:eastAsia="Calibri"/>
          <w:color w:val="000000"/>
          <w:sz w:val="28"/>
          <w:szCs w:val="28"/>
          <w:highlight w:val="green"/>
          <w:lang w:eastAsia="en-US"/>
        </w:rPr>
      </w:pPr>
      <w:r w:rsidRPr="00720645">
        <w:rPr>
          <w:rFonts w:eastAsia="Calibri"/>
          <w:color w:val="000000"/>
          <w:sz w:val="28"/>
          <w:szCs w:val="28"/>
          <w:highlight w:val="green"/>
          <w:lang w:eastAsia="en-US"/>
        </w:rPr>
        <w:t>2.8.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720645" w:rsidRPr="00720645" w:rsidRDefault="00720645" w:rsidP="00720645">
      <w:pPr>
        <w:autoSpaceDE w:val="0"/>
        <w:autoSpaceDN w:val="0"/>
        <w:adjustRightInd w:val="0"/>
        <w:ind w:firstLine="540"/>
        <w:jc w:val="center"/>
        <w:rPr>
          <w:rFonts w:eastAsia="Calibri"/>
          <w:color w:val="000000"/>
          <w:sz w:val="28"/>
          <w:szCs w:val="28"/>
          <w:highlight w:val="green"/>
          <w:lang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5105"/>
      </w:tblGrid>
      <w:tr w:rsidR="00720645" w:rsidRPr="00720645" w:rsidTr="00321B67">
        <w:tc>
          <w:tcPr>
            <w:tcW w:w="4960"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720645" w:rsidRDefault="00720645" w:rsidP="00720645">
            <w:pPr>
              <w:jc w:val="center"/>
              <w:outlineLvl w:val="0"/>
              <w:rPr>
                <w:rFonts w:cs="Calibri"/>
                <w:b/>
                <w:highlight w:val="green"/>
              </w:rPr>
            </w:pPr>
            <w:r w:rsidRPr="00720645">
              <w:rPr>
                <w:rFonts w:cs="Calibri"/>
                <w:b/>
                <w:highlight w:val="green"/>
              </w:rPr>
              <w:t>Уровень квалификации, установленный в профессиональном стандарте</w:t>
            </w:r>
          </w:p>
          <w:p w:rsidR="00720645" w:rsidRPr="00720645" w:rsidRDefault="00720645" w:rsidP="00720645">
            <w:pPr>
              <w:jc w:val="center"/>
              <w:outlineLvl w:val="0"/>
              <w:rPr>
                <w:rFonts w:cs="Calibri"/>
                <w:b/>
                <w:highlight w:val="green"/>
              </w:rPr>
            </w:pPr>
            <w:r w:rsidRPr="00720645">
              <w:rPr>
                <w:rFonts w:cs="Calibri"/>
                <w:b/>
                <w:highlight w:val="green"/>
              </w:rPr>
              <w:t>по соответствующей трудовой функции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720645" w:rsidRDefault="00720645" w:rsidP="00720645">
            <w:pPr>
              <w:jc w:val="center"/>
              <w:outlineLvl w:val="0"/>
              <w:rPr>
                <w:rFonts w:cs="Calibri"/>
                <w:b/>
                <w:highlight w:val="green"/>
              </w:rPr>
            </w:pPr>
            <w:r w:rsidRPr="00720645">
              <w:rPr>
                <w:rFonts w:cs="Calibri"/>
                <w:b/>
                <w:highlight w:val="green"/>
              </w:rPr>
              <w:t>Размер должностного оклада,</w:t>
            </w:r>
          </w:p>
          <w:p w:rsidR="00720645" w:rsidRPr="00720645" w:rsidRDefault="00720645" w:rsidP="00720645">
            <w:pPr>
              <w:jc w:val="center"/>
              <w:outlineLvl w:val="0"/>
              <w:rPr>
                <w:rFonts w:cs="Calibri"/>
                <w:b/>
                <w:highlight w:val="green"/>
              </w:rPr>
            </w:pPr>
            <w:r w:rsidRPr="00720645">
              <w:rPr>
                <w:rFonts w:cs="Calibri"/>
                <w:b/>
                <w:highlight w:val="green"/>
              </w:rPr>
              <w:t xml:space="preserve"> рублей</w:t>
            </w:r>
          </w:p>
        </w:tc>
      </w:tr>
      <w:tr w:rsidR="00720645" w:rsidRPr="00720645" w:rsidTr="00321B67">
        <w:trPr>
          <w:trHeight w:val="8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720645" w:rsidRDefault="00720645" w:rsidP="00720645">
            <w:pPr>
              <w:jc w:val="center"/>
              <w:outlineLvl w:val="0"/>
              <w:rPr>
                <w:rFonts w:cs="Calibri"/>
                <w:highlight w:val="green"/>
              </w:rPr>
            </w:pPr>
            <w:r w:rsidRPr="00720645">
              <w:rPr>
                <w:rFonts w:cs="Calibri"/>
                <w:highlight w:val="green"/>
              </w:rPr>
              <w:t>3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720645" w:rsidRDefault="00720645" w:rsidP="00720645">
            <w:pPr>
              <w:jc w:val="center"/>
              <w:outlineLvl w:val="0"/>
              <w:rPr>
                <w:rFonts w:cs="Calibri"/>
                <w:highlight w:val="green"/>
              </w:rPr>
            </w:pPr>
            <w:r w:rsidRPr="00720645">
              <w:rPr>
                <w:rFonts w:cs="Calibri"/>
                <w:highlight w:val="green"/>
              </w:rPr>
              <w:t>7820</w:t>
            </w:r>
          </w:p>
        </w:tc>
      </w:tr>
      <w:tr w:rsidR="00720645" w:rsidRPr="00720645" w:rsidTr="00321B67">
        <w:trPr>
          <w:trHeight w:val="7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4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8180</w:t>
            </w:r>
          </w:p>
        </w:tc>
      </w:tr>
      <w:tr w:rsidR="00720645" w:rsidRPr="00720645" w:rsidTr="00321B67">
        <w:trPr>
          <w:trHeight w:val="8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5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9240</w:t>
            </w:r>
          </w:p>
        </w:tc>
      </w:tr>
      <w:tr w:rsidR="00720645" w:rsidRPr="00720645" w:rsidTr="00321B67">
        <w:trPr>
          <w:trHeight w:val="214"/>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6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9600</w:t>
            </w:r>
          </w:p>
        </w:tc>
      </w:tr>
      <w:tr w:rsidR="00720645" w:rsidRPr="00720645" w:rsidTr="00321B67">
        <w:trPr>
          <w:trHeight w:val="77"/>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7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10310</w:t>
            </w:r>
          </w:p>
        </w:tc>
      </w:tr>
      <w:tr w:rsidR="00720645" w:rsidRPr="00720645" w:rsidTr="00321B67">
        <w:trPr>
          <w:trHeight w:val="22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8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720645" w:rsidRDefault="00720645" w:rsidP="00720645">
            <w:pPr>
              <w:jc w:val="center"/>
              <w:outlineLvl w:val="0"/>
              <w:rPr>
                <w:rFonts w:cs="Calibri"/>
                <w:highlight w:val="green"/>
              </w:rPr>
            </w:pPr>
            <w:r w:rsidRPr="00720645">
              <w:rPr>
                <w:rFonts w:cs="Calibri"/>
                <w:highlight w:val="green"/>
              </w:rPr>
              <w:t>11940</w:t>
            </w:r>
          </w:p>
        </w:tc>
      </w:tr>
    </w:tbl>
    <w:p w:rsidR="00720645" w:rsidRPr="00720645" w:rsidRDefault="00720645" w:rsidP="00720645">
      <w:pPr>
        <w:autoSpaceDE w:val="0"/>
        <w:autoSpaceDN w:val="0"/>
        <w:adjustRightInd w:val="0"/>
        <w:jc w:val="both"/>
        <w:rPr>
          <w:sz w:val="28"/>
          <w:szCs w:val="28"/>
          <w:highlight w:val="green"/>
        </w:rPr>
      </w:pPr>
    </w:p>
    <w:p w:rsidR="00720645" w:rsidRPr="00720645" w:rsidRDefault="00720645" w:rsidP="00720645">
      <w:pPr>
        <w:autoSpaceDE w:val="0"/>
        <w:autoSpaceDN w:val="0"/>
        <w:adjustRightInd w:val="0"/>
        <w:ind w:firstLine="708"/>
        <w:jc w:val="both"/>
        <w:rPr>
          <w:sz w:val="28"/>
          <w:szCs w:val="28"/>
          <w:highlight w:val="green"/>
        </w:rPr>
      </w:pPr>
      <w:r w:rsidRPr="00720645">
        <w:rPr>
          <w:sz w:val="28"/>
          <w:szCs w:val="28"/>
          <w:highlight w:val="green"/>
        </w:rPr>
        <w:t>2.8.1. Размеры должностных окладов, указанные в пункте 2.8 соглашения, применяются при использовании следующих профессиональных стандартов:</w:t>
      </w:r>
    </w:p>
    <w:p w:rsidR="00720645" w:rsidRPr="00720645" w:rsidRDefault="00720645" w:rsidP="00720645">
      <w:pPr>
        <w:autoSpaceDE w:val="0"/>
        <w:autoSpaceDN w:val="0"/>
        <w:adjustRightInd w:val="0"/>
        <w:ind w:firstLine="708"/>
        <w:jc w:val="both"/>
        <w:rPr>
          <w:sz w:val="28"/>
          <w:szCs w:val="28"/>
          <w:highlight w:val="green"/>
        </w:rPr>
      </w:pPr>
      <w:r w:rsidRPr="00720645">
        <w:rPr>
          <w:sz w:val="28"/>
          <w:szCs w:val="28"/>
          <w:highlight w:val="green"/>
        </w:rPr>
        <w:t>1) профессиональный стандарт «Сиделка (помощник по уходу)» (утвержден приказом Министерства труда и социальной защиты Российской Федерации от 30.07.2018 № 507н);</w:t>
      </w:r>
    </w:p>
    <w:p w:rsidR="00720645" w:rsidRPr="00720645" w:rsidRDefault="00720645" w:rsidP="00720645">
      <w:pPr>
        <w:autoSpaceDE w:val="0"/>
        <w:autoSpaceDN w:val="0"/>
        <w:adjustRightInd w:val="0"/>
        <w:ind w:firstLine="708"/>
        <w:jc w:val="both"/>
        <w:rPr>
          <w:sz w:val="28"/>
          <w:szCs w:val="28"/>
          <w:highlight w:val="green"/>
        </w:rPr>
      </w:pPr>
      <w:r w:rsidRPr="00720645">
        <w:rPr>
          <w:sz w:val="28"/>
          <w:szCs w:val="28"/>
          <w:highlight w:val="green"/>
        </w:rPr>
        <w:t>2) профессиональный стандарт «Специалист по организации и установлению выплат социального характера» (утвержден приказом Министерства труда и социальной защиты Российской Федерации от 28.10.2015 № 787н);</w:t>
      </w:r>
    </w:p>
    <w:p w:rsidR="00720645" w:rsidRPr="00720645" w:rsidRDefault="00720645" w:rsidP="00720645">
      <w:pPr>
        <w:autoSpaceDE w:val="0"/>
        <w:autoSpaceDN w:val="0"/>
        <w:adjustRightInd w:val="0"/>
        <w:ind w:firstLine="708"/>
        <w:jc w:val="both"/>
        <w:rPr>
          <w:sz w:val="28"/>
          <w:szCs w:val="28"/>
          <w:highlight w:val="green"/>
        </w:rPr>
      </w:pPr>
      <w:r w:rsidRPr="00720645">
        <w:rPr>
          <w:sz w:val="28"/>
          <w:szCs w:val="28"/>
          <w:highlight w:val="green"/>
        </w:rPr>
        <w:t>3) профессиональный стандарт «Социальный работник» (утвержден приказом Министерства труда и социальной защиты Российской Федерации от 18.11.2013 № 677н).</w:t>
      </w:r>
    </w:p>
    <w:p w:rsidR="00720645" w:rsidRPr="00720645" w:rsidRDefault="00720645" w:rsidP="00720645">
      <w:pPr>
        <w:autoSpaceDE w:val="0"/>
        <w:autoSpaceDN w:val="0"/>
        <w:adjustRightInd w:val="0"/>
        <w:ind w:firstLine="720"/>
        <w:jc w:val="both"/>
        <w:rPr>
          <w:sz w:val="28"/>
          <w:szCs w:val="28"/>
          <w:highlight w:val="green"/>
        </w:rPr>
      </w:pPr>
      <w:r w:rsidRPr="00720645">
        <w:rPr>
          <w:sz w:val="28"/>
          <w:szCs w:val="28"/>
          <w:highlight w:val="green"/>
        </w:rPr>
        <w:t>2.9. </w:t>
      </w:r>
      <w:proofErr w:type="gramStart"/>
      <w:r w:rsidRPr="00720645">
        <w:rPr>
          <w:sz w:val="28"/>
          <w:szCs w:val="28"/>
          <w:highlight w:val="green"/>
        </w:rPr>
        <w:t>Размеры должностных окладов по общеотраслевым должностям служащих, окладов по общеотраслевым профессиям рабочих устанавливаются в соответствии с приказом министерства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roofErr w:type="gramEnd"/>
    </w:p>
    <w:p w:rsidR="00720645" w:rsidRPr="00720645" w:rsidRDefault="00720645" w:rsidP="00720645">
      <w:pPr>
        <w:autoSpaceDE w:val="0"/>
        <w:autoSpaceDN w:val="0"/>
        <w:adjustRightInd w:val="0"/>
        <w:jc w:val="both"/>
        <w:rPr>
          <w:bCs/>
          <w:sz w:val="28"/>
          <w:szCs w:val="28"/>
          <w:highlight w:val="green"/>
        </w:rPr>
      </w:pPr>
      <w:r w:rsidRPr="00720645">
        <w:rPr>
          <w:bCs/>
          <w:sz w:val="28"/>
          <w:szCs w:val="28"/>
          <w:highlight w:val="green"/>
        </w:rPr>
        <w:tab/>
        <w:t>2.10. Размеры должностных окладов заместителей руководителей, учреждений устанавливаются руководителями учреждений на 10 – 30 процентов ниже окладов руководителей этих учреждений.</w:t>
      </w:r>
    </w:p>
    <w:p w:rsidR="00720645" w:rsidRPr="00720645" w:rsidRDefault="00720645" w:rsidP="00720645">
      <w:pPr>
        <w:autoSpaceDE w:val="0"/>
        <w:autoSpaceDN w:val="0"/>
        <w:adjustRightInd w:val="0"/>
        <w:jc w:val="both"/>
        <w:rPr>
          <w:bCs/>
          <w:sz w:val="28"/>
          <w:szCs w:val="28"/>
          <w:highlight w:val="green"/>
        </w:rPr>
      </w:pPr>
      <w:r w:rsidRPr="00720645">
        <w:rPr>
          <w:bCs/>
          <w:sz w:val="28"/>
          <w:szCs w:val="28"/>
          <w:highlight w:val="green"/>
        </w:rPr>
        <w:tab/>
        <w:t>2.11. Размеры должностных окладов главных медицинских сестер устанавливаются с учетом сложности и объема выполняемой работы руководителями учреждений на 10 – 30 процентов ниже окладов руководителей этих учреждений.</w:t>
      </w:r>
    </w:p>
    <w:p w:rsidR="00720645" w:rsidRPr="00720645" w:rsidRDefault="00720645" w:rsidP="00720645">
      <w:pPr>
        <w:autoSpaceDE w:val="0"/>
        <w:autoSpaceDN w:val="0"/>
        <w:adjustRightInd w:val="0"/>
        <w:jc w:val="both"/>
        <w:rPr>
          <w:bCs/>
          <w:sz w:val="28"/>
          <w:szCs w:val="28"/>
          <w:highlight w:val="green"/>
        </w:rPr>
      </w:pPr>
      <w:r w:rsidRPr="00720645">
        <w:rPr>
          <w:bCs/>
          <w:sz w:val="28"/>
          <w:szCs w:val="28"/>
          <w:highlight w:val="green"/>
        </w:rPr>
        <w:tab/>
        <w:t>2.12.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10 - 20 процентов ниже окладов руководителей этих структурных подразделений.</w:t>
      </w:r>
    </w:p>
    <w:p w:rsidR="00720645" w:rsidRPr="00720645"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green"/>
        </w:rPr>
      </w:pPr>
      <w:r w:rsidRPr="00720645">
        <w:rPr>
          <w:sz w:val="28"/>
          <w:szCs w:val="28"/>
          <w:highlight w:val="green"/>
        </w:rPr>
        <w:tab/>
        <w:t>2.13. </w:t>
      </w:r>
      <w:r w:rsidRPr="00720645">
        <w:rPr>
          <w:bCs/>
          <w:sz w:val="28"/>
          <w:szCs w:val="28"/>
          <w:highlight w:val="green"/>
        </w:rPr>
        <w:t xml:space="preserve">Размеры должностных окладов </w:t>
      </w:r>
      <w:r w:rsidRPr="00720645">
        <w:rPr>
          <w:sz w:val="28"/>
          <w:szCs w:val="28"/>
          <w:highlight w:val="green"/>
        </w:rPr>
        <w:t xml:space="preserve">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w:t>
      </w:r>
      <w:r w:rsidRPr="00720645">
        <w:rPr>
          <w:sz w:val="28"/>
          <w:szCs w:val="28"/>
          <w:highlight w:val="green"/>
        </w:rPr>
        <w:lastRenderedPageBreak/>
        <w:t>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20645" w:rsidRPr="00720645" w:rsidRDefault="00720645" w:rsidP="0072064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8"/>
          <w:szCs w:val="28"/>
          <w:highlight w:val="green"/>
        </w:rPr>
      </w:pPr>
      <w:r w:rsidRPr="00720645">
        <w:rPr>
          <w:sz w:val="28"/>
          <w:szCs w:val="28"/>
          <w:highlight w:val="green"/>
        </w:rPr>
        <w:tab/>
        <w:t>2.14. </w:t>
      </w:r>
      <w:proofErr w:type="gramStart"/>
      <w:r w:rsidRPr="00720645">
        <w:rPr>
          <w:sz w:val="28"/>
          <w:szCs w:val="28"/>
          <w:highlight w:val="green"/>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roofErr w:type="gramEnd"/>
    </w:p>
    <w:p w:rsidR="00720645" w:rsidRPr="00720645"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green"/>
        </w:rPr>
      </w:pPr>
      <w:r w:rsidRPr="00720645">
        <w:rPr>
          <w:sz w:val="28"/>
          <w:szCs w:val="28"/>
          <w:highlight w:val="green"/>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720645" w:rsidRPr="00720645" w:rsidRDefault="00720645" w:rsidP="00720645">
      <w:pPr>
        <w:autoSpaceDE w:val="0"/>
        <w:autoSpaceDN w:val="0"/>
        <w:adjustRightInd w:val="0"/>
        <w:jc w:val="both"/>
        <w:rPr>
          <w:sz w:val="28"/>
          <w:szCs w:val="28"/>
          <w:highlight w:val="green"/>
        </w:rPr>
      </w:pPr>
      <w:r w:rsidRPr="00720645">
        <w:rPr>
          <w:sz w:val="28"/>
          <w:szCs w:val="28"/>
          <w:highlight w:val="green"/>
        </w:rPr>
        <w:tab/>
        <w:t xml:space="preserve">2.15. Индексация </w:t>
      </w:r>
      <w:r w:rsidRPr="00720645">
        <w:rPr>
          <w:iCs/>
          <w:sz w:val="28"/>
          <w:szCs w:val="28"/>
          <w:highlight w:val="green"/>
        </w:rPr>
        <w:t>должностных окладов, ставок заработной платы служащих и окладов по профессиям рабочих производится на основании нормативных правовых актов Новосибирской области.</w:t>
      </w:r>
    </w:p>
    <w:p w:rsidR="00720645" w:rsidRPr="00720645" w:rsidRDefault="00720645" w:rsidP="00720645">
      <w:pPr>
        <w:tabs>
          <w:tab w:val="left" w:pos="1416"/>
          <w:tab w:val="left" w:pos="2124"/>
          <w:tab w:val="left" w:pos="2832"/>
        </w:tabs>
        <w:jc w:val="both"/>
        <w:rPr>
          <w:sz w:val="28"/>
          <w:szCs w:val="28"/>
          <w:highlight w:val="green"/>
        </w:rPr>
      </w:pPr>
    </w:p>
    <w:p w:rsidR="00720645" w:rsidRPr="00720645" w:rsidRDefault="00720645" w:rsidP="00720645">
      <w:pPr>
        <w:autoSpaceDE w:val="0"/>
        <w:autoSpaceDN w:val="0"/>
        <w:adjustRightInd w:val="0"/>
        <w:spacing w:line="276" w:lineRule="auto"/>
        <w:ind w:firstLine="540"/>
        <w:jc w:val="center"/>
        <w:rPr>
          <w:sz w:val="28"/>
          <w:szCs w:val="28"/>
          <w:highlight w:val="green"/>
        </w:rPr>
      </w:pPr>
      <w:r w:rsidRPr="00720645">
        <w:rPr>
          <w:sz w:val="28"/>
          <w:szCs w:val="28"/>
          <w:highlight w:val="green"/>
        </w:rPr>
        <w:t>2.16. Перечень должностей, профессий работников учреждений, относящихся к основному персоналу в отрасли</w:t>
      </w:r>
    </w:p>
    <w:p w:rsidR="00720645" w:rsidRPr="00720645" w:rsidRDefault="00720645" w:rsidP="00720645">
      <w:pPr>
        <w:autoSpaceDE w:val="0"/>
        <w:autoSpaceDN w:val="0"/>
        <w:adjustRightInd w:val="0"/>
        <w:ind w:firstLine="540"/>
        <w:jc w:val="center"/>
        <w:rPr>
          <w:sz w:val="28"/>
          <w:szCs w:val="28"/>
          <w:highlight w:val="green"/>
        </w:rPr>
      </w:pPr>
    </w:p>
    <w:tbl>
      <w:tblPr>
        <w:tblW w:w="10065" w:type="dxa"/>
        <w:tblInd w:w="108" w:type="dxa"/>
        <w:tblLayout w:type="fixed"/>
        <w:tblLook w:val="04A0" w:firstRow="1" w:lastRow="0" w:firstColumn="1" w:lastColumn="0" w:noHBand="0" w:noVBand="1"/>
      </w:tblPr>
      <w:tblGrid>
        <w:gridCol w:w="709"/>
        <w:gridCol w:w="3402"/>
        <w:gridCol w:w="5954"/>
      </w:tblGrid>
      <w:tr w:rsidR="00720645" w:rsidRPr="00720645" w:rsidTr="00321B67">
        <w:trPr>
          <w:trHeight w:val="912"/>
        </w:trPr>
        <w:tc>
          <w:tcPr>
            <w:tcW w:w="709" w:type="dxa"/>
            <w:tcBorders>
              <w:top w:val="single" w:sz="4" w:space="0" w:color="auto"/>
              <w:left w:val="single" w:sz="4" w:space="0" w:color="auto"/>
              <w:bottom w:val="single" w:sz="4" w:space="0" w:color="auto"/>
              <w:right w:val="single" w:sz="4" w:space="0" w:color="auto"/>
            </w:tcBorders>
            <w:vAlign w:val="center"/>
          </w:tcPr>
          <w:p w:rsidR="00720645" w:rsidRPr="00720645" w:rsidRDefault="00720645" w:rsidP="00720645">
            <w:pPr>
              <w:jc w:val="center"/>
              <w:rPr>
                <w:bCs/>
                <w:color w:val="000000"/>
                <w:highlight w:val="green"/>
              </w:rPr>
            </w:pPr>
            <w:r w:rsidRPr="00720645">
              <w:rPr>
                <w:bCs/>
                <w:color w:val="000000"/>
                <w:highlight w:val="green"/>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45" w:rsidRPr="00720645" w:rsidRDefault="00720645" w:rsidP="00720645">
            <w:pPr>
              <w:jc w:val="center"/>
              <w:rPr>
                <w:color w:val="000000"/>
                <w:highlight w:val="green"/>
              </w:rPr>
            </w:pPr>
            <w:r w:rsidRPr="00720645">
              <w:rPr>
                <w:bCs/>
                <w:color w:val="000000"/>
                <w:highlight w:val="green"/>
              </w:rPr>
              <w:t>Виды и наименования учреждений</w:t>
            </w:r>
            <w:r w:rsidRPr="00720645">
              <w:rPr>
                <w:color w:val="000000"/>
                <w:highlight w:val="green"/>
              </w:rPr>
              <w:t>, подведомственных министерству труда и социального развития Новосибирской области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20645" w:rsidRPr="00720645" w:rsidRDefault="00720645" w:rsidP="00720645">
            <w:pPr>
              <w:jc w:val="center"/>
              <w:rPr>
                <w:color w:val="000000"/>
                <w:highlight w:val="green"/>
              </w:rPr>
            </w:pPr>
            <w:r w:rsidRPr="00720645">
              <w:rPr>
                <w:color w:val="000000"/>
                <w:highlight w:val="green"/>
              </w:rPr>
              <w:t>Наименования должностей и профессий работников, относящихся к основному персоналу</w:t>
            </w:r>
          </w:p>
        </w:tc>
      </w:tr>
      <w:tr w:rsidR="00720645" w:rsidRPr="00720645" w:rsidTr="00321B67">
        <w:trPr>
          <w:trHeight w:val="3306"/>
        </w:trPr>
        <w:tc>
          <w:tcPr>
            <w:tcW w:w="709" w:type="dxa"/>
            <w:tcBorders>
              <w:top w:val="single" w:sz="4" w:space="0" w:color="auto"/>
              <w:left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1</w:t>
            </w:r>
          </w:p>
        </w:tc>
        <w:tc>
          <w:tcPr>
            <w:tcW w:w="3402" w:type="dxa"/>
            <w:tcBorders>
              <w:top w:val="single" w:sz="4" w:space="0" w:color="auto"/>
              <w:left w:val="single" w:sz="4" w:space="0" w:color="auto"/>
              <w:right w:val="single" w:sz="4" w:space="0" w:color="auto"/>
            </w:tcBorders>
            <w:shd w:val="clear" w:color="auto" w:fill="auto"/>
            <w:hideMark/>
          </w:tcPr>
          <w:p w:rsidR="00720645" w:rsidRPr="00720645" w:rsidRDefault="00720645" w:rsidP="00720645">
            <w:pPr>
              <w:rPr>
                <w:bCs/>
                <w:color w:val="000000"/>
                <w:highlight w:val="green"/>
              </w:rPr>
            </w:pPr>
            <w:r w:rsidRPr="00720645">
              <w:rPr>
                <w:color w:val="000000"/>
                <w:highlight w:val="green"/>
              </w:rPr>
              <w:t>Психоневрологические интернаты</w:t>
            </w:r>
            <w:r w:rsidRPr="00720645">
              <w:rPr>
                <w:bCs/>
                <w:color w:val="000000"/>
                <w:highlight w:val="green"/>
              </w:rPr>
              <w:t>;</w:t>
            </w:r>
          </w:p>
          <w:p w:rsidR="00720645" w:rsidRPr="00720645" w:rsidRDefault="00720645" w:rsidP="00720645">
            <w:pPr>
              <w:rPr>
                <w:bCs/>
                <w:color w:val="000000"/>
                <w:highlight w:val="green"/>
              </w:rPr>
            </w:pPr>
            <w:r w:rsidRPr="00720645">
              <w:rPr>
                <w:bCs/>
                <w:color w:val="000000"/>
                <w:highlight w:val="green"/>
              </w:rPr>
              <w:t>д</w:t>
            </w:r>
            <w:r w:rsidRPr="00720645">
              <w:rPr>
                <w:color w:val="000000"/>
                <w:highlight w:val="green"/>
              </w:rPr>
              <w:t>ома-интернаты (пансионаты) для ветеранов войны и труда</w:t>
            </w:r>
            <w:r w:rsidRPr="00720645">
              <w:rPr>
                <w:bCs/>
                <w:color w:val="000000"/>
                <w:highlight w:val="green"/>
              </w:rPr>
              <w:t>;</w:t>
            </w:r>
          </w:p>
          <w:p w:rsidR="00720645" w:rsidRPr="00720645" w:rsidRDefault="00720645" w:rsidP="00720645">
            <w:pPr>
              <w:rPr>
                <w:color w:val="000000"/>
                <w:highlight w:val="green"/>
              </w:rPr>
            </w:pPr>
            <w:r w:rsidRPr="00720645">
              <w:rPr>
                <w:bCs/>
                <w:color w:val="000000"/>
                <w:highlight w:val="green"/>
              </w:rPr>
              <w:t>с</w:t>
            </w:r>
            <w:r w:rsidRPr="00720645">
              <w:rPr>
                <w:color w:val="000000"/>
                <w:highlight w:val="green"/>
              </w:rPr>
              <w:t>пециальные дома-интернаты для граждан пожилого возраста и инвалидов;</w:t>
            </w:r>
          </w:p>
          <w:p w:rsidR="00720645" w:rsidRPr="00720645" w:rsidRDefault="00720645" w:rsidP="00720645">
            <w:pPr>
              <w:rPr>
                <w:color w:val="000000"/>
                <w:highlight w:val="green"/>
              </w:rPr>
            </w:pPr>
            <w:r w:rsidRPr="00720645">
              <w:rPr>
                <w:color w:val="000000"/>
                <w:highlight w:val="green"/>
              </w:rPr>
              <w:t>дома-интернаты интенсивного ухода (милосердия) для граждан пожилого возраста и инвалидов;</w:t>
            </w:r>
          </w:p>
          <w:p w:rsidR="00720645" w:rsidRPr="00720645" w:rsidRDefault="00720645" w:rsidP="00720645">
            <w:pPr>
              <w:rPr>
                <w:bCs/>
                <w:color w:val="000000"/>
                <w:highlight w:val="green"/>
              </w:rPr>
            </w:pPr>
            <w:r w:rsidRPr="00720645">
              <w:rPr>
                <w:color w:val="000000"/>
                <w:highlight w:val="green"/>
              </w:rPr>
              <w:t>детский дом-интернат для умственно отсталых детей</w:t>
            </w:r>
          </w:p>
        </w:tc>
        <w:tc>
          <w:tcPr>
            <w:tcW w:w="5954" w:type="dxa"/>
            <w:tcBorders>
              <w:top w:val="single" w:sz="4" w:space="0" w:color="auto"/>
              <w:left w:val="nil"/>
              <w:right w:val="single" w:sz="4" w:space="0" w:color="auto"/>
            </w:tcBorders>
            <w:shd w:val="clear" w:color="auto" w:fill="auto"/>
            <w:hideMark/>
          </w:tcPr>
          <w:p w:rsidR="00720645" w:rsidRPr="00720645" w:rsidRDefault="00720645" w:rsidP="00720645">
            <w:pPr>
              <w:autoSpaceDE w:val="0"/>
              <w:autoSpaceDN w:val="0"/>
              <w:contextualSpacing/>
              <w:rPr>
                <w:color w:val="000000"/>
                <w:highlight w:val="green"/>
              </w:rPr>
            </w:pPr>
            <w:proofErr w:type="gramStart"/>
            <w:r w:rsidRPr="00720645">
              <w:rPr>
                <w:highlight w:val="green"/>
              </w:rPr>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w:t>
            </w:r>
            <w:proofErr w:type="gramEnd"/>
            <w:r w:rsidRPr="00720645">
              <w:rPr>
                <w:highlight w:val="green"/>
              </w:rPr>
              <w:t xml:space="preserve">, </w:t>
            </w:r>
            <w:proofErr w:type="gramStart"/>
            <w:r w:rsidRPr="00720645">
              <w:rPr>
                <w:highlight w:val="green"/>
              </w:rPr>
              <w:t>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autoSpaceDE w:val="0"/>
              <w:autoSpaceDN w:val="0"/>
              <w:adjustRightInd w:val="0"/>
              <w:rPr>
                <w:bCs/>
                <w:highlight w:val="green"/>
              </w:rPr>
            </w:pPr>
            <w:r w:rsidRPr="00720645">
              <w:rPr>
                <w:bCs/>
                <w:highlight w:val="green"/>
              </w:rPr>
              <w:t>Комплексные центры социальной адаптации для инвалидов; геронтологические центры; комплексные социально-оздоровительные центры</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highlight w:val="green"/>
              </w:rPr>
            </w:pPr>
            <w:proofErr w:type="gramStart"/>
            <w:r w:rsidRPr="00720645">
              <w:rPr>
                <w:highlight w:val="green"/>
              </w:rPr>
              <w:t>З</w:t>
            </w:r>
            <w:r w:rsidRPr="00720645">
              <w:rPr>
                <w:color w:val="000000"/>
                <w:highlight w:val="green"/>
              </w:rPr>
              <w:t xml:space="preserve">аведующий отделением (социальной службой), врачи, </w:t>
            </w:r>
            <w:r w:rsidRPr="00720645">
              <w:rPr>
                <w:highlight w:val="green"/>
              </w:rPr>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720645">
              <w:rPr>
                <w:color w:val="000000"/>
                <w:highlight w:val="green"/>
              </w:rPr>
              <w:t>специалист по социальной работе</w:t>
            </w:r>
            <w:r w:rsidRPr="00720645">
              <w:rPr>
                <w:bCs/>
                <w:color w:val="000000"/>
                <w:highlight w:val="green"/>
              </w:rPr>
              <w:t xml:space="preserve">, социолог, психолог, социальный работник, культорганизатор, медицинский </w:t>
            </w:r>
            <w:r w:rsidRPr="00720645">
              <w:rPr>
                <w:bCs/>
                <w:color w:val="000000"/>
                <w:highlight w:val="green"/>
              </w:rPr>
              <w:lastRenderedPageBreak/>
              <w:t>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w:t>
            </w:r>
            <w:proofErr w:type="gramEnd"/>
            <w:r w:rsidRPr="00720645">
              <w:rPr>
                <w:bCs/>
                <w:color w:val="000000"/>
                <w:highlight w:val="green"/>
              </w:rPr>
              <w:t>), лифтер (занятый оказанием услуг контингенту), специалист по профессиональной ориентации инвалидов</w:t>
            </w:r>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autoSpaceDE w:val="0"/>
              <w:autoSpaceDN w:val="0"/>
              <w:adjustRightInd w:val="0"/>
              <w:jc w:val="both"/>
              <w:rPr>
                <w:highlight w:val="green"/>
              </w:rPr>
            </w:pPr>
            <w:r w:rsidRPr="00720645">
              <w:rPr>
                <w:highlight w:val="green"/>
              </w:rPr>
              <w:t>Специальные дома для одиноких граждан пожилого возраста</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proofErr w:type="gramStart"/>
            <w:r w:rsidRPr="00720645">
              <w:rPr>
                <w:highlight w:val="green"/>
              </w:rPr>
              <w:t>З</w:t>
            </w:r>
            <w:r w:rsidRPr="00720645">
              <w:rPr>
                <w:color w:val="000000"/>
                <w:highlight w:val="green"/>
              </w:rPr>
              <w:t xml:space="preserve">аведующий отделением (социальной службой), специалист по социальной работе, социальный работник, </w:t>
            </w:r>
            <w:r w:rsidRPr="00720645">
              <w:rPr>
                <w:highlight w:val="green"/>
              </w:rPr>
              <w:t xml:space="preserve">врачи, средний медицинский и фармацевтический персонал, младший медицинский персонал, няня, </w:t>
            </w:r>
            <w:r w:rsidRPr="00720645">
              <w:rPr>
                <w:color w:val="000000"/>
                <w:highlight w:val="green"/>
              </w:rPr>
              <w:t xml:space="preserve">бухгалтер (по приему жилищно-коммунальных платежей), культорганизатор, </w:t>
            </w:r>
            <w:r w:rsidRPr="00720645">
              <w:rPr>
                <w:bCs/>
                <w:highlight w:val="green"/>
              </w:rPr>
              <w:t>медицинский психолог,</w:t>
            </w:r>
            <w:r w:rsidRPr="00720645">
              <w:rPr>
                <w:color w:val="000000"/>
                <w:highlight w:val="green"/>
              </w:rPr>
              <w:t xml:space="preserve"> работники отдела организации адресной помощи: товаровед, заведующий складом, </w:t>
            </w:r>
            <w:r w:rsidRPr="00720645">
              <w:rPr>
                <w:bCs/>
                <w:color w:val="000000"/>
                <w:highlight w:val="green"/>
              </w:rPr>
              <w:t>юрисконсульт (занятый оказанием услуг контингенту), сиделка</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autoSpaceDE w:val="0"/>
              <w:autoSpaceDN w:val="0"/>
              <w:adjustRightInd w:val="0"/>
              <w:rPr>
                <w:highlight w:val="green"/>
              </w:rPr>
            </w:pPr>
            <w:r w:rsidRPr="00720645">
              <w:rPr>
                <w:highlight w:val="green"/>
              </w:rPr>
              <w:t xml:space="preserve">Специализированные учреждения (отделения) для несовершеннолетних, </w:t>
            </w:r>
            <w:proofErr w:type="gramStart"/>
            <w:r w:rsidRPr="00720645">
              <w:rPr>
                <w:highlight w:val="green"/>
              </w:rPr>
              <w:t>нуждающихся</w:t>
            </w:r>
            <w:proofErr w:type="gramEnd"/>
            <w:r w:rsidRPr="00720645">
              <w:rPr>
                <w:highlight w:val="green"/>
              </w:rPr>
              <w:t xml:space="preserve"> в социальной реабилитации; центры помощи семье и детям; комплексные учреждения для обслуживания детей с ограниченными возможностями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proofErr w:type="gramStart"/>
            <w:r w:rsidRPr="00720645">
              <w:rPr>
                <w:highlight w:val="green"/>
              </w:rPr>
              <w:t>З</w:t>
            </w:r>
            <w:r w:rsidRPr="00720645">
              <w:rPr>
                <w:color w:val="000000"/>
                <w:highlight w:val="green"/>
              </w:rPr>
              <w:t>аведующий отделением (социальной службой), в</w:t>
            </w:r>
            <w:r w:rsidRPr="00720645">
              <w:rPr>
                <w:highlight w:val="green"/>
              </w:rPr>
              <w:t xml:space="preserve">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юрисконсульт, помощник воспитателя, </w:t>
            </w:r>
            <w:r w:rsidRPr="00720645">
              <w:rPr>
                <w:bCs/>
                <w:highlight w:val="green"/>
              </w:rPr>
              <w:t>медицинский психолог, культорганизатор, дежурный по режиму</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rPr>
                <w:bCs/>
                <w:color w:val="000000"/>
                <w:highlight w:val="green"/>
              </w:rPr>
            </w:pPr>
            <w:r w:rsidRPr="00720645">
              <w:rPr>
                <w:highlight w:val="green"/>
              </w:rPr>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proofErr w:type="gramStart"/>
            <w:r w:rsidRPr="00720645">
              <w:rPr>
                <w:highlight w:val="green"/>
              </w:rPr>
              <w:t>З</w:t>
            </w:r>
            <w:r w:rsidRPr="00720645">
              <w:rPr>
                <w:color w:val="000000"/>
                <w:highlight w:val="green"/>
              </w:rPr>
              <w:t>аведующий отделением (социальной службой), в</w:t>
            </w:r>
            <w:r w:rsidRPr="00720645">
              <w:rPr>
                <w:highlight w:val="green"/>
              </w:rPr>
              <w:t xml:space="preserve">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w:t>
            </w:r>
            <w:r w:rsidRPr="00720645">
              <w:rPr>
                <w:bCs/>
                <w:highlight w:val="green"/>
              </w:rPr>
              <w:t xml:space="preserve">медицинский психолог, педагог-организатор, инструктор по труду, инструктор по физической культуре, </w:t>
            </w:r>
            <w:r w:rsidRPr="00720645">
              <w:rPr>
                <w:bCs/>
                <w:color w:val="000000"/>
                <w:highlight w:val="green"/>
              </w:rPr>
              <w:t xml:space="preserve">юрисконсульт (занятый оказанием услуг контингенту), </w:t>
            </w:r>
            <w:r w:rsidRPr="00720645">
              <w:rPr>
                <w:bCs/>
                <w:highlight w:val="green"/>
              </w:rPr>
              <w:t>дежурный по режиму</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rPr>
                <w:bCs/>
                <w:color w:val="000000"/>
                <w:highlight w:val="green"/>
              </w:rPr>
            </w:pPr>
            <w:r w:rsidRPr="00720645">
              <w:rPr>
                <w:bCs/>
                <w:color w:val="000000"/>
                <w:highlight w:val="green"/>
              </w:rPr>
              <w:t xml:space="preserve">Центры </w:t>
            </w:r>
            <w:r w:rsidRPr="00720645">
              <w:rPr>
                <w:highlight w:val="green"/>
              </w:rPr>
              <w:t>развития семейных форм устройства детей-сирот и детей, оставшихся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proofErr w:type="gramStart"/>
            <w:r w:rsidRPr="00720645">
              <w:rPr>
                <w:highlight w:val="green"/>
              </w:rPr>
              <w:t>З</w:t>
            </w:r>
            <w:r w:rsidRPr="00720645">
              <w:rPr>
                <w:color w:val="000000"/>
                <w:highlight w:val="green"/>
              </w:rPr>
              <w:t xml:space="preserve">аведующий отделением (социальной службой), юрисконсульт </w:t>
            </w:r>
            <w:r w:rsidRPr="00720645">
              <w:rPr>
                <w:bCs/>
                <w:color w:val="000000"/>
                <w:highlight w:val="green"/>
              </w:rPr>
              <w:t>(занятый оказанием услуг контингенту)</w:t>
            </w:r>
            <w:r w:rsidRPr="00720645">
              <w:rPr>
                <w:color w:val="000000"/>
                <w:highlight w:val="green"/>
              </w:rPr>
              <w:t xml:space="preserve">, программист, педагогические работники, </w:t>
            </w:r>
            <w:r w:rsidRPr="00720645">
              <w:rPr>
                <w:bCs/>
                <w:highlight w:val="green"/>
              </w:rPr>
              <w:t>медицинский психолог, психолог</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rPr>
                <w:bCs/>
                <w:color w:val="000000"/>
                <w:highlight w:val="green"/>
              </w:rPr>
            </w:pPr>
            <w:r w:rsidRPr="00720645">
              <w:rPr>
                <w:highlight w:val="green"/>
              </w:rPr>
              <w:t>Оздоровительные учреждения дополнительного образования детей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r w:rsidRPr="00720645">
              <w:rPr>
                <w:highlight w:val="green"/>
              </w:rPr>
              <w:t>З</w:t>
            </w:r>
            <w:r w:rsidRPr="00720645">
              <w:rPr>
                <w:color w:val="000000"/>
                <w:highlight w:val="green"/>
              </w:rPr>
              <w:t>аведующий отделением (социальной службой), педагогические работники, культорганизатор, в</w:t>
            </w:r>
            <w:r w:rsidRPr="00720645">
              <w:rPr>
                <w:highlight w:val="green"/>
              </w:rPr>
              <w:t xml:space="preserve">рачи, средний медицинский и фармацевтический персонал, младший медицинский персонал, </w:t>
            </w:r>
            <w:r w:rsidRPr="00720645">
              <w:rPr>
                <w:bCs/>
                <w:highlight w:val="green"/>
              </w:rPr>
              <w:t>медицинский психолог, помощник воспитателя, психолог</w:t>
            </w:r>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720645" w:rsidRDefault="00720645" w:rsidP="00720645">
            <w:pPr>
              <w:rPr>
                <w:bCs/>
                <w:color w:val="000000"/>
                <w:highlight w:val="green"/>
              </w:rPr>
            </w:pPr>
            <w:r w:rsidRPr="00720645">
              <w:rPr>
                <w:bCs/>
                <w:color w:val="000000"/>
                <w:highlight w:val="green"/>
              </w:rPr>
              <w:t xml:space="preserve">Центры социальной (социокультурной) реабилитации инвалидов, комплексные центры </w:t>
            </w:r>
            <w:r w:rsidRPr="00720645">
              <w:rPr>
                <w:bCs/>
                <w:color w:val="000000"/>
                <w:highlight w:val="green"/>
              </w:rPr>
              <w:lastRenderedPageBreak/>
              <w:t>социальной реабилитации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720645" w:rsidRDefault="00720645" w:rsidP="00720645">
            <w:pPr>
              <w:rPr>
                <w:color w:val="000000"/>
                <w:highlight w:val="green"/>
              </w:rPr>
            </w:pPr>
            <w:proofErr w:type="gramStart"/>
            <w:r w:rsidRPr="00720645">
              <w:rPr>
                <w:highlight w:val="green"/>
              </w:rPr>
              <w:lastRenderedPageBreak/>
              <w:t>З</w:t>
            </w:r>
            <w:r w:rsidRPr="00720645">
              <w:rPr>
                <w:color w:val="000000"/>
                <w:highlight w:val="green"/>
              </w:rPr>
              <w:t>аведующий отделением (социальной службой), педагогические работники, в</w:t>
            </w:r>
            <w:r w:rsidRPr="00720645">
              <w:rPr>
                <w:highlight w:val="green"/>
              </w:rPr>
              <w:t xml:space="preserve">рачи, средний медицинский и фармацевтический персонал, младший медицинский персонал, специалист по социальной </w:t>
            </w:r>
            <w:r w:rsidRPr="00720645">
              <w:rPr>
                <w:highlight w:val="green"/>
              </w:rPr>
              <w:lastRenderedPageBreak/>
              <w:t>работе, социальный работник, няня, специалист по реабилитации инвалидов, консультант по профессиональной реабилитации инвалидов,</w:t>
            </w:r>
            <w:r w:rsidRPr="00720645">
              <w:rPr>
                <w:bCs/>
                <w:highlight w:val="green"/>
              </w:rPr>
              <w:t xml:space="preserve">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 </w:t>
            </w:r>
            <w:r w:rsidRPr="00720645">
              <w:rPr>
                <w:bCs/>
                <w:color w:val="000000"/>
                <w:highlight w:val="green"/>
              </w:rPr>
              <w:t>специалист по профессиональной ориентации инвалидов</w:t>
            </w:r>
            <w:proofErr w:type="gramEnd"/>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lastRenderedPageBreak/>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720645" w:rsidRDefault="00720645" w:rsidP="00720645">
            <w:pPr>
              <w:autoSpaceDE w:val="0"/>
              <w:autoSpaceDN w:val="0"/>
              <w:adjustRightInd w:val="0"/>
              <w:rPr>
                <w:color w:val="000000"/>
                <w:highlight w:val="green"/>
              </w:rPr>
            </w:pPr>
            <w:r w:rsidRPr="00720645">
              <w:rPr>
                <w:color w:val="000000"/>
                <w:highlight w:val="green"/>
              </w:rPr>
              <w:t>ГКУ НСО «Соцтехсервис»</w:t>
            </w:r>
          </w:p>
        </w:tc>
        <w:tc>
          <w:tcPr>
            <w:tcW w:w="5954" w:type="dxa"/>
            <w:tcBorders>
              <w:top w:val="single" w:sz="4" w:space="0" w:color="auto"/>
              <w:left w:val="nil"/>
              <w:bottom w:val="single" w:sz="4" w:space="0" w:color="auto"/>
              <w:right w:val="single" w:sz="4" w:space="0" w:color="auto"/>
            </w:tcBorders>
            <w:shd w:val="clear" w:color="auto" w:fill="auto"/>
          </w:tcPr>
          <w:p w:rsidR="00720645" w:rsidRPr="00720645" w:rsidRDefault="00720645" w:rsidP="00720645">
            <w:pPr>
              <w:autoSpaceDE w:val="0"/>
              <w:autoSpaceDN w:val="0"/>
              <w:adjustRightInd w:val="0"/>
              <w:rPr>
                <w:color w:val="000000"/>
                <w:highlight w:val="green"/>
              </w:rPr>
            </w:pPr>
            <w:proofErr w:type="gramStart"/>
            <w:r w:rsidRPr="00720645">
              <w:rPr>
                <w:color w:val="000000"/>
                <w:highlight w:val="green"/>
              </w:rPr>
              <w:t>Начальник отдела, заместитель начальника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редактор, экономист, бухгалтер, документовед, специалист по кадрам, диспетчер, водитель автомобиля, уборщик служебных помещений, уборщик территорий, должности в соответствии с профессиональными стандартами:</w:t>
            </w:r>
            <w:proofErr w:type="gramEnd"/>
            <w:r w:rsidRPr="00720645">
              <w:rPr>
                <w:color w:val="000000"/>
                <w:highlight w:val="green"/>
              </w:rPr>
              <w:t xml:space="preserve"> «Системный администратор информационно-коммуникационных систем» (утвержден приказом Минтруда России от 05.10.2015 № 684н), «Системный аналитик» (утвержден приказом Минтруда России от 28.10.2014 № 809н), «Специалист по технической поддержке информационно-коммуникационных систем» (утвержден приказом Минтруда России от 28.10.2014 № 688н), «Специалист по организации и установлению выплат социального характера» (утвержден приказом Минтруда России от 28.10.2015 № 787н)</w:t>
            </w:r>
          </w:p>
        </w:tc>
      </w:tr>
      <w:tr w:rsidR="00720645" w:rsidRPr="00720645"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720645" w:rsidRDefault="00720645" w:rsidP="00720645">
            <w:pPr>
              <w:jc w:val="center"/>
              <w:rPr>
                <w:bCs/>
                <w:color w:val="000000"/>
                <w:highlight w:val="green"/>
              </w:rPr>
            </w:pPr>
            <w:r w:rsidRPr="00720645">
              <w:rPr>
                <w:bCs/>
                <w:color w:val="000000"/>
                <w:highlight w:val="green"/>
              </w:rPr>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720645" w:rsidRDefault="00720645" w:rsidP="00720645">
            <w:pPr>
              <w:autoSpaceDE w:val="0"/>
              <w:autoSpaceDN w:val="0"/>
              <w:adjustRightInd w:val="0"/>
              <w:rPr>
                <w:color w:val="000000"/>
                <w:highlight w:val="green"/>
              </w:rPr>
            </w:pPr>
            <w:r w:rsidRPr="00720645">
              <w:rPr>
                <w:color w:val="000000"/>
                <w:highlight w:val="green"/>
              </w:rPr>
              <w:t>Центры социальной поддержки населения</w:t>
            </w:r>
          </w:p>
        </w:tc>
        <w:tc>
          <w:tcPr>
            <w:tcW w:w="5954" w:type="dxa"/>
            <w:tcBorders>
              <w:top w:val="single" w:sz="4" w:space="0" w:color="auto"/>
              <w:left w:val="nil"/>
              <w:bottom w:val="single" w:sz="4" w:space="0" w:color="auto"/>
              <w:right w:val="single" w:sz="4" w:space="0" w:color="auto"/>
            </w:tcBorders>
            <w:shd w:val="clear" w:color="auto" w:fill="auto"/>
          </w:tcPr>
          <w:p w:rsidR="00720645" w:rsidRPr="00720645" w:rsidRDefault="00720645" w:rsidP="00720645">
            <w:pPr>
              <w:autoSpaceDE w:val="0"/>
              <w:autoSpaceDN w:val="0"/>
              <w:adjustRightInd w:val="0"/>
              <w:rPr>
                <w:color w:val="000000"/>
                <w:highlight w:val="green"/>
              </w:rPr>
            </w:pPr>
            <w:r w:rsidRPr="00720645">
              <w:rPr>
                <w:color w:val="000000"/>
                <w:highlight w:val="green"/>
              </w:rPr>
              <w:t>Главный бухгалтер, бухгалтер, начальник отдела, должности в соответствии с профессиональным стандартом «Специалист по организации и установлению выплат социального характера», утвержденным приказом Минтруда России от 28.10.2015 № 787н</w:t>
            </w:r>
          </w:p>
        </w:tc>
      </w:tr>
    </w:tbl>
    <w:p w:rsidR="00720645" w:rsidRPr="00720645" w:rsidRDefault="00720645" w:rsidP="00720645">
      <w:pPr>
        <w:autoSpaceDE w:val="0"/>
        <w:autoSpaceDN w:val="0"/>
        <w:adjustRightInd w:val="0"/>
        <w:jc w:val="both"/>
        <w:rPr>
          <w:sz w:val="28"/>
          <w:szCs w:val="28"/>
          <w:highlight w:val="green"/>
        </w:rPr>
      </w:pPr>
    </w:p>
    <w:p w:rsidR="00F22D34" w:rsidRDefault="00720645" w:rsidP="00720645">
      <w:pPr>
        <w:pStyle w:val="ConsPlusNormal"/>
        <w:widowControl/>
        <w:ind w:firstLine="0"/>
        <w:jc w:val="both"/>
        <w:rPr>
          <w:rFonts w:ascii="Times New Roman" w:hAnsi="Times New Roman" w:cs="Times New Roman"/>
          <w:sz w:val="28"/>
          <w:szCs w:val="28"/>
        </w:rPr>
      </w:pPr>
      <w:r w:rsidRPr="00720645">
        <w:rPr>
          <w:rFonts w:ascii="Times New Roman" w:hAnsi="Times New Roman" w:cs="Times New Roman"/>
          <w:sz w:val="28"/>
          <w:szCs w:val="28"/>
          <w:highlight w:val="green"/>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720645" w:rsidRPr="000508E4" w:rsidRDefault="00720645" w:rsidP="00720645">
      <w:pPr>
        <w:pStyle w:val="ConsPlusNormal"/>
        <w:widowControl/>
        <w:ind w:firstLine="0"/>
        <w:jc w:val="both"/>
        <w:rPr>
          <w:rFonts w:ascii="Times New Roman" w:hAnsi="Times New Roman" w:cs="Times New Roman"/>
          <w:sz w:val="28"/>
          <w:szCs w:val="28"/>
        </w:rPr>
      </w:pPr>
    </w:p>
    <w:p w:rsidR="003465C5" w:rsidRPr="000508E4" w:rsidRDefault="00CD3F1A">
      <w:pPr>
        <w:pStyle w:val="ConsPlusNormal"/>
        <w:widowControl/>
        <w:jc w:val="center"/>
        <w:rPr>
          <w:rFonts w:ascii="Times New Roman" w:hAnsi="Times New Roman" w:cs="Times New Roman"/>
          <w:iCs/>
          <w:sz w:val="28"/>
        </w:rPr>
      </w:pPr>
      <w:r w:rsidRPr="000508E4">
        <w:rPr>
          <w:rFonts w:ascii="Times New Roman" w:hAnsi="Times New Roman" w:cs="Times New Roman"/>
          <w:iCs/>
          <w:sz w:val="28"/>
        </w:rPr>
        <w:t>3</w:t>
      </w:r>
      <w:r w:rsidR="003465C5" w:rsidRPr="000508E4">
        <w:rPr>
          <w:rFonts w:ascii="Times New Roman" w:hAnsi="Times New Roman" w:cs="Times New Roman"/>
          <w:iCs/>
          <w:sz w:val="28"/>
        </w:rPr>
        <w:t>. Перечень и размеры компенсационных выплат</w:t>
      </w:r>
    </w:p>
    <w:p w:rsidR="003465C5" w:rsidRPr="000508E4" w:rsidRDefault="003465C5">
      <w:pPr>
        <w:pStyle w:val="ConsPlusNormal"/>
        <w:widowControl/>
        <w:jc w:val="center"/>
        <w:rPr>
          <w:rFonts w:ascii="Times New Roman" w:hAnsi="Times New Roman" w:cs="Times New Roman"/>
          <w:iCs/>
          <w:sz w:val="28"/>
        </w:rPr>
      </w:pPr>
    </w:p>
    <w:p w:rsidR="0046765C" w:rsidRPr="000508E4" w:rsidRDefault="0046765C"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1) </w:t>
      </w:r>
      <w:r w:rsidR="0046765C" w:rsidRPr="000508E4">
        <w:rPr>
          <w:rFonts w:ascii="Times New Roman" w:hAnsi="Times New Roman" w:cs="Times New Roman"/>
          <w:iCs/>
          <w:sz w:val="28"/>
        </w:rPr>
        <w:t>доплата за работу с вредными и (или) опасными условиями труда;</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2) </w:t>
      </w:r>
      <w:r w:rsidR="0046765C" w:rsidRPr="000508E4">
        <w:rPr>
          <w:rFonts w:ascii="Times New Roman" w:hAnsi="Times New Roman" w:cs="Times New Roman"/>
          <w:iCs/>
          <w:sz w:val="28"/>
        </w:rPr>
        <w:t>доплата за работу в ночное время;</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3) </w:t>
      </w:r>
      <w:r w:rsidR="0046765C" w:rsidRPr="000508E4">
        <w:rPr>
          <w:rFonts w:ascii="Times New Roman" w:hAnsi="Times New Roman" w:cs="Times New Roman"/>
          <w:iCs/>
          <w:sz w:val="28"/>
        </w:rPr>
        <w:t>доплата за работу в выходные и нерабочие праздничные дни;</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4) </w:t>
      </w:r>
      <w:r w:rsidR="0046765C" w:rsidRPr="000508E4">
        <w:rPr>
          <w:rFonts w:ascii="Times New Roman" w:hAnsi="Times New Roman" w:cs="Times New Roman"/>
          <w:iCs/>
          <w:sz w:val="28"/>
        </w:rPr>
        <w:t>доплата за сверхурочную работу;</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5) </w:t>
      </w:r>
      <w:r w:rsidR="0046765C" w:rsidRPr="000508E4">
        <w:rPr>
          <w:rFonts w:ascii="Times New Roman" w:hAnsi="Times New Roman" w:cs="Times New Roman"/>
          <w:iCs/>
          <w:sz w:val="28"/>
        </w:rPr>
        <w:t xml:space="preserve">доплата за совмещение профессий (должностей), расширение зон обслуживания, увеличение объема работы и исполнение обязанностей временно </w:t>
      </w:r>
      <w:r w:rsidR="0046765C" w:rsidRPr="000508E4">
        <w:rPr>
          <w:rFonts w:ascii="Times New Roman" w:hAnsi="Times New Roman" w:cs="Times New Roman"/>
          <w:iCs/>
          <w:sz w:val="28"/>
        </w:rPr>
        <w:lastRenderedPageBreak/>
        <w:t>отсутствующего работника без освобождения от работы, определенной трудовым договором;</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6) </w:t>
      </w:r>
      <w:r w:rsidR="0046765C" w:rsidRPr="000508E4">
        <w:rPr>
          <w:rFonts w:ascii="Times New Roman" w:hAnsi="Times New Roman" w:cs="Times New Roman"/>
          <w:iCs/>
          <w:sz w:val="28"/>
        </w:rPr>
        <w:t>доплата за особенности деятельности;</w:t>
      </w:r>
    </w:p>
    <w:p w:rsidR="0046765C" w:rsidRPr="000508E4" w:rsidRDefault="00763EB5" w:rsidP="0046765C">
      <w:pPr>
        <w:pStyle w:val="ConsPlusNormal"/>
        <w:jc w:val="both"/>
        <w:rPr>
          <w:rFonts w:ascii="Times New Roman" w:hAnsi="Times New Roman" w:cs="Times New Roman"/>
          <w:iCs/>
          <w:sz w:val="28"/>
        </w:rPr>
      </w:pPr>
      <w:r w:rsidRPr="000508E4">
        <w:rPr>
          <w:rFonts w:ascii="Times New Roman" w:hAnsi="Times New Roman" w:cs="Times New Roman"/>
          <w:iCs/>
          <w:sz w:val="28"/>
        </w:rPr>
        <w:t>7) </w:t>
      </w:r>
      <w:r w:rsidR="0046765C" w:rsidRPr="000508E4">
        <w:rPr>
          <w:rFonts w:ascii="Times New Roman" w:hAnsi="Times New Roman" w:cs="Times New Roman"/>
          <w:iCs/>
          <w:sz w:val="28"/>
        </w:rPr>
        <w:t>доплата за работу в сельской местности;</w:t>
      </w:r>
    </w:p>
    <w:p w:rsidR="0046765C" w:rsidRPr="000508E4" w:rsidRDefault="00DB7ED4" w:rsidP="0046765C">
      <w:pPr>
        <w:pStyle w:val="ConsPlusNormal"/>
        <w:widowControl/>
        <w:jc w:val="both"/>
        <w:rPr>
          <w:rFonts w:ascii="Times New Roman" w:hAnsi="Times New Roman" w:cs="Times New Roman"/>
          <w:iCs/>
          <w:sz w:val="28"/>
        </w:rPr>
      </w:pPr>
      <w:r w:rsidRPr="000508E4">
        <w:rPr>
          <w:rFonts w:ascii="Times New Roman" w:hAnsi="Times New Roman" w:cs="Times New Roman"/>
          <w:iCs/>
          <w:sz w:val="28"/>
        </w:rPr>
        <w:t>8) </w:t>
      </w:r>
      <w:r w:rsidR="0046765C" w:rsidRPr="000508E4">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0508E4" w:rsidRDefault="0046765C" w:rsidP="0046765C">
      <w:pPr>
        <w:pStyle w:val="ConsPlusNormal"/>
        <w:widowControl/>
        <w:jc w:val="both"/>
        <w:rPr>
          <w:rFonts w:ascii="Times New Roman" w:hAnsi="Times New Roman" w:cs="Times New Roman"/>
          <w:iCs/>
          <w:sz w:val="28"/>
        </w:rPr>
      </w:pPr>
    </w:p>
    <w:p w:rsidR="00B10AFA" w:rsidRPr="000508E4" w:rsidRDefault="009908E2" w:rsidP="00B10AFA">
      <w:pPr>
        <w:pStyle w:val="ConsPlusNormal"/>
        <w:widowControl/>
        <w:jc w:val="both"/>
        <w:rPr>
          <w:rFonts w:ascii="Times New Roman" w:hAnsi="Times New Roman" w:cs="Times New Roman"/>
          <w:sz w:val="28"/>
        </w:rPr>
      </w:pPr>
      <w:r w:rsidRPr="000508E4">
        <w:rPr>
          <w:rFonts w:ascii="Times New Roman" w:hAnsi="Times New Roman" w:cs="Times New Roman"/>
          <w:sz w:val="28"/>
        </w:rPr>
        <w:t>3.1. </w:t>
      </w:r>
      <w:r w:rsidR="003465C5" w:rsidRPr="000508E4">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0508E4">
        <w:rPr>
          <w:rFonts w:ascii="Times New Roman" w:hAnsi="Times New Roman" w:cs="Times New Roman"/>
          <w:sz w:val="28"/>
          <w:szCs w:val="28"/>
        </w:rPr>
        <w:t>ставкам заработной платы</w:t>
      </w:r>
      <w:r w:rsidR="00B10AFA" w:rsidRPr="000508E4">
        <w:rPr>
          <w:rFonts w:ascii="Times New Roman" w:hAnsi="Times New Roman" w:cs="Times New Roman"/>
          <w:sz w:val="28"/>
          <w:szCs w:val="28"/>
        </w:rPr>
        <w:t xml:space="preserve"> </w:t>
      </w:r>
      <w:r w:rsidR="00B923F3" w:rsidRPr="000508E4">
        <w:rPr>
          <w:rFonts w:ascii="Times New Roman" w:hAnsi="Times New Roman" w:cs="Times New Roman"/>
          <w:sz w:val="28"/>
        </w:rPr>
        <w:t>работников учреждений</w:t>
      </w:r>
      <w:r w:rsidR="00BD06CC" w:rsidRPr="000508E4">
        <w:rPr>
          <w:rFonts w:ascii="Times New Roman" w:hAnsi="Times New Roman" w:cs="Times New Roman"/>
          <w:sz w:val="28"/>
        </w:rPr>
        <w:t xml:space="preserve">, </w:t>
      </w:r>
      <w:r w:rsidR="00BD06CC" w:rsidRPr="000508E4">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0508E4">
        <w:rPr>
          <w:rFonts w:ascii="Times New Roman" w:hAnsi="Times New Roman" w:cs="Times New Roman"/>
          <w:sz w:val="28"/>
        </w:rPr>
        <w:t>.</w:t>
      </w:r>
    </w:p>
    <w:p w:rsidR="00B10AFA" w:rsidRPr="000508E4" w:rsidRDefault="009908E2" w:rsidP="00B10AFA">
      <w:pPr>
        <w:pStyle w:val="ConsPlusNormal"/>
        <w:widowControl/>
        <w:jc w:val="both"/>
        <w:rPr>
          <w:rFonts w:ascii="Times New Roman" w:hAnsi="Times New Roman" w:cs="Times New Roman"/>
          <w:sz w:val="28"/>
        </w:rPr>
      </w:pPr>
      <w:r w:rsidRPr="000508E4">
        <w:rPr>
          <w:rFonts w:ascii="Times New Roman" w:hAnsi="Times New Roman" w:cs="Times New Roman"/>
          <w:sz w:val="28"/>
        </w:rPr>
        <w:t>3.2. </w:t>
      </w:r>
      <w:r w:rsidR="00B40D6F" w:rsidRPr="000508E4">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0508E4" w:rsidRDefault="009908E2" w:rsidP="00B10AFA">
      <w:pPr>
        <w:pStyle w:val="ConsPlusNormal"/>
        <w:widowControl/>
        <w:jc w:val="both"/>
        <w:rPr>
          <w:rFonts w:ascii="Times New Roman" w:hAnsi="Times New Roman" w:cs="Times New Roman"/>
          <w:sz w:val="28"/>
        </w:rPr>
      </w:pPr>
      <w:r w:rsidRPr="000508E4">
        <w:rPr>
          <w:rFonts w:ascii="Times New Roman" w:hAnsi="Times New Roman" w:cs="Times New Roman"/>
          <w:sz w:val="28"/>
        </w:rPr>
        <w:t>3.3. </w:t>
      </w:r>
      <w:r w:rsidR="00D43BB6" w:rsidRPr="000508E4">
        <w:rPr>
          <w:rFonts w:ascii="Times New Roman" w:hAnsi="Times New Roman" w:cs="Times New Roman"/>
          <w:sz w:val="28"/>
        </w:rPr>
        <w:t>Размер доплаты</w:t>
      </w:r>
      <w:r w:rsidR="003465C5" w:rsidRPr="000508E4">
        <w:rPr>
          <w:rFonts w:ascii="Times New Roman" w:hAnsi="Times New Roman" w:cs="Times New Roman"/>
          <w:sz w:val="28"/>
        </w:rPr>
        <w:t xml:space="preserve"> за работу в сел</w:t>
      </w:r>
      <w:r w:rsidR="00915386" w:rsidRPr="000508E4">
        <w:rPr>
          <w:rFonts w:ascii="Times New Roman" w:hAnsi="Times New Roman" w:cs="Times New Roman"/>
          <w:sz w:val="28"/>
        </w:rPr>
        <w:t>ьской местности</w:t>
      </w:r>
      <w:r w:rsidR="003465C5" w:rsidRPr="000508E4">
        <w:rPr>
          <w:rFonts w:ascii="Times New Roman" w:hAnsi="Times New Roman" w:cs="Times New Roman"/>
          <w:sz w:val="28"/>
        </w:rPr>
        <w:t xml:space="preserve"> руководителям и специалистам учреждений </w:t>
      </w:r>
      <w:r w:rsidR="00915386" w:rsidRPr="000508E4">
        <w:rPr>
          <w:rFonts w:ascii="Times New Roman" w:hAnsi="Times New Roman" w:cs="Times New Roman"/>
          <w:sz w:val="28"/>
        </w:rPr>
        <w:t>составляет</w:t>
      </w:r>
      <w:r w:rsidR="003465C5" w:rsidRPr="000508E4">
        <w:rPr>
          <w:rFonts w:ascii="Times New Roman" w:hAnsi="Times New Roman" w:cs="Times New Roman"/>
          <w:sz w:val="28"/>
        </w:rPr>
        <w:t xml:space="preserve"> 25% должностного оклада</w:t>
      </w:r>
      <w:r w:rsidR="001F67CF" w:rsidRPr="000508E4">
        <w:rPr>
          <w:rFonts w:ascii="Times New Roman" w:hAnsi="Times New Roman" w:cs="Times New Roman"/>
          <w:sz w:val="28"/>
        </w:rPr>
        <w:t xml:space="preserve">, </w:t>
      </w:r>
      <w:r w:rsidR="001F67CF" w:rsidRPr="000508E4">
        <w:rPr>
          <w:rFonts w:ascii="Times New Roman" w:hAnsi="Times New Roman" w:cs="Times New Roman"/>
          <w:sz w:val="28"/>
          <w:szCs w:val="28"/>
        </w:rPr>
        <w:t>ставки заработной платы.</w:t>
      </w:r>
    </w:p>
    <w:p w:rsidR="004D49A4" w:rsidRPr="000508E4" w:rsidRDefault="009908E2" w:rsidP="00521265">
      <w:pPr>
        <w:autoSpaceDE w:val="0"/>
        <w:autoSpaceDN w:val="0"/>
        <w:adjustRightInd w:val="0"/>
        <w:ind w:firstLine="708"/>
        <w:jc w:val="both"/>
        <w:outlineLvl w:val="3"/>
        <w:rPr>
          <w:sz w:val="28"/>
          <w:szCs w:val="28"/>
        </w:rPr>
      </w:pPr>
      <w:r w:rsidRPr="000508E4">
        <w:rPr>
          <w:sz w:val="28"/>
        </w:rPr>
        <w:t>3.4. </w:t>
      </w:r>
      <w:r w:rsidR="00D43BB6" w:rsidRPr="000508E4">
        <w:rPr>
          <w:sz w:val="28"/>
        </w:rPr>
        <w:t>Размер доплаты</w:t>
      </w:r>
      <w:r w:rsidR="003465C5" w:rsidRPr="000508E4">
        <w:rPr>
          <w:sz w:val="28"/>
        </w:rPr>
        <w:t xml:space="preserve"> за </w:t>
      </w:r>
      <w:r w:rsidR="003A175C" w:rsidRPr="000508E4">
        <w:rPr>
          <w:sz w:val="28"/>
        </w:rPr>
        <w:t xml:space="preserve">каждый час </w:t>
      </w:r>
      <w:r w:rsidR="003465C5" w:rsidRPr="000508E4">
        <w:rPr>
          <w:sz w:val="28"/>
        </w:rPr>
        <w:t>работ</w:t>
      </w:r>
      <w:r w:rsidR="003A175C" w:rsidRPr="000508E4">
        <w:rPr>
          <w:sz w:val="28"/>
        </w:rPr>
        <w:t>ы</w:t>
      </w:r>
      <w:r w:rsidR="003465C5" w:rsidRPr="000508E4">
        <w:rPr>
          <w:sz w:val="28"/>
        </w:rPr>
        <w:t xml:space="preserve"> в ночное время </w:t>
      </w:r>
      <w:r w:rsidR="00D43BB6" w:rsidRPr="000508E4">
        <w:rPr>
          <w:sz w:val="28"/>
        </w:rPr>
        <w:t>составляет</w:t>
      </w:r>
      <w:r w:rsidR="008566E3" w:rsidRPr="000508E4">
        <w:rPr>
          <w:sz w:val="28"/>
        </w:rPr>
        <w:t xml:space="preserve"> </w:t>
      </w:r>
      <w:r w:rsidR="003A175C" w:rsidRPr="000508E4">
        <w:rPr>
          <w:sz w:val="28"/>
        </w:rPr>
        <w:t>не менее 2</w:t>
      </w:r>
      <w:r w:rsidR="00D43BB6" w:rsidRPr="000508E4">
        <w:rPr>
          <w:sz w:val="28"/>
        </w:rPr>
        <w:t>0</w:t>
      </w:r>
      <w:r w:rsidR="003465C5" w:rsidRPr="000508E4">
        <w:rPr>
          <w:sz w:val="28"/>
        </w:rPr>
        <w:t>% должностного оклада (оклада)</w:t>
      </w:r>
      <w:r w:rsidR="001F67CF" w:rsidRPr="000508E4">
        <w:rPr>
          <w:sz w:val="28"/>
        </w:rPr>
        <w:t xml:space="preserve">, </w:t>
      </w:r>
      <w:r w:rsidR="001F67CF" w:rsidRPr="000508E4">
        <w:rPr>
          <w:sz w:val="28"/>
          <w:szCs w:val="28"/>
        </w:rPr>
        <w:t>ставки заработной платы</w:t>
      </w:r>
      <w:r w:rsidR="003A175C" w:rsidRPr="000508E4">
        <w:rPr>
          <w:sz w:val="28"/>
        </w:rPr>
        <w:t xml:space="preserve"> (</w:t>
      </w:r>
      <w:proofErr w:type="gramStart"/>
      <w:r w:rsidR="003A175C" w:rsidRPr="000508E4">
        <w:rPr>
          <w:sz w:val="28"/>
        </w:rPr>
        <w:t>рассчитанных</w:t>
      </w:r>
      <w:proofErr w:type="gramEnd"/>
      <w:r w:rsidR="003A175C" w:rsidRPr="000508E4">
        <w:rPr>
          <w:sz w:val="28"/>
        </w:rPr>
        <w:t xml:space="preserve"> за час работы).</w:t>
      </w:r>
      <w:r w:rsidR="00CE0FAB" w:rsidRPr="000508E4">
        <w:rPr>
          <w:sz w:val="28"/>
        </w:rPr>
        <w:t> </w:t>
      </w:r>
      <w:r w:rsidR="004D49A4" w:rsidRPr="000508E4">
        <w:rPr>
          <w:sz w:val="28"/>
          <w:szCs w:val="28"/>
        </w:rPr>
        <w:t xml:space="preserve">Конкретные размеры доплаты за работу в ночное </w:t>
      </w:r>
      <w:r w:rsidR="001C244D" w:rsidRPr="000508E4">
        <w:rPr>
          <w:sz w:val="28"/>
          <w:szCs w:val="28"/>
        </w:rPr>
        <w:t xml:space="preserve">время </w:t>
      </w:r>
      <w:r w:rsidR="004D49A4" w:rsidRPr="000508E4">
        <w:rPr>
          <w:sz w:val="28"/>
          <w:szCs w:val="28"/>
        </w:rPr>
        <w:t>устанавливаются</w:t>
      </w:r>
      <w:r w:rsidR="001C244D" w:rsidRPr="000508E4">
        <w:rPr>
          <w:sz w:val="28"/>
          <w:szCs w:val="28"/>
        </w:rPr>
        <w:t>,</w:t>
      </w:r>
      <w:r w:rsidR="004D49A4" w:rsidRPr="000508E4">
        <w:rPr>
          <w:sz w:val="28"/>
          <w:szCs w:val="28"/>
        </w:rPr>
        <w:t xml:space="preserve"> с учетом мнения представительного органа работников </w:t>
      </w:r>
      <w:r w:rsidR="001C244D" w:rsidRPr="000508E4">
        <w:rPr>
          <w:sz w:val="28"/>
          <w:szCs w:val="28"/>
        </w:rPr>
        <w:t xml:space="preserve">учреждения, </w:t>
      </w:r>
      <w:r w:rsidR="004D49A4" w:rsidRPr="000508E4">
        <w:rPr>
          <w:sz w:val="28"/>
          <w:szCs w:val="28"/>
        </w:rPr>
        <w:t xml:space="preserve">в </w:t>
      </w:r>
      <w:r w:rsidR="001C244D" w:rsidRPr="000508E4">
        <w:rPr>
          <w:sz w:val="28"/>
          <w:szCs w:val="28"/>
        </w:rPr>
        <w:t>локальных нормативных актах</w:t>
      </w:r>
      <w:r w:rsidR="004D49A4" w:rsidRPr="000508E4">
        <w:rPr>
          <w:sz w:val="28"/>
          <w:szCs w:val="28"/>
        </w:rPr>
        <w:t>, коллективны</w:t>
      </w:r>
      <w:r w:rsidR="001C244D" w:rsidRPr="000508E4">
        <w:rPr>
          <w:sz w:val="28"/>
          <w:szCs w:val="28"/>
        </w:rPr>
        <w:t>х</w:t>
      </w:r>
      <w:r w:rsidR="004D49A4" w:rsidRPr="000508E4">
        <w:rPr>
          <w:sz w:val="28"/>
          <w:szCs w:val="28"/>
        </w:rPr>
        <w:t xml:space="preserve"> договор</w:t>
      </w:r>
      <w:r w:rsidR="001C244D" w:rsidRPr="000508E4">
        <w:rPr>
          <w:sz w:val="28"/>
          <w:szCs w:val="28"/>
        </w:rPr>
        <w:t>ах</w:t>
      </w:r>
      <w:r w:rsidR="004D49A4" w:rsidRPr="000508E4">
        <w:rPr>
          <w:sz w:val="28"/>
          <w:szCs w:val="28"/>
        </w:rPr>
        <w:t xml:space="preserve">, </w:t>
      </w:r>
      <w:r w:rsidR="001C244D" w:rsidRPr="000508E4">
        <w:rPr>
          <w:sz w:val="28"/>
          <w:szCs w:val="28"/>
        </w:rPr>
        <w:t>соглашениях.</w:t>
      </w:r>
    </w:p>
    <w:p w:rsidR="00B10AFA" w:rsidRPr="000508E4" w:rsidRDefault="00261A5B" w:rsidP="00B10AFA">
      <w:pPr>
        <w:pStyle w:val="ConsPlusNormal"/>
        <w:widowControl/>
        <w:ind w:firstLine="539"/>
        <w:jc w:val="both"/>
        <w:rPr>
          <w:sz w:val="26"/>
        </w:rPr>
      </w:pPr>
      <w:r w:rsidRPr="000508E4">
        <w:rPr>
          <w:rFonts w:ascii="Times New Roman" w:hAnsi="Times New Roman" w:cs="Times New Roman"/>
          <w:sz w:val="28"/>
        </w:rPr>
        <w:tab/>
      </w:r>
      <w:r w:rsidR="009908E2" w:rsidRPr="000508E4">
        <w:rPr>
          <w:rFonts w:ascii="Times New Roman" w:hAnsi="Times New Roman" w:cs="Times New Roman"/>
          <w:sz w:val="28"/>
        </w:rPr>
        <w:t>3.5. </w:t>
      </w:r>
      <w:r w:rsidR="003465C5" w:rsidRPr="000508E4">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0508E4">
        <w:rPr>
          <w:sz w:val="26"/>
        </w:rPr>
        <w:t>.</w:t>
      </w:r>
    </w:p>
    <w:p w:rsidR="007D7B27" w:rsidRPr="000508E4" w:rsidRDefault="00521265" w:rsidP="00B10AFA">
      <w:pPr>
        <w:pStyle w:val="ConsPlusNormal"/>
        <w:widowControl/>
        <w:ind w:firstLine="709"/>
        <w:jc w:val="both"/>
        <w:rPr>
          <w:sz w:val="26"/>
        </w:rPr>
      </w:pPr>
      <w:r w:rsidRPr="000508E4">
        <w:rPr>
          <w:rFonts w:ascii="Times New Roman" w:hAnsi="Times New Roman"/>
          <w:sz w:val="28"/>
        </w:rPr>
        <w:t>3.6.</w:t>
      </w:r>
      <w:r w:rsidR="009908E2" w:rsidRPr="000508E4">
        <w:rPr>
          <w:rFonts w:ascii="Times New Roman" w:hAnsi="Times New Roman"/>
          <w:sz w:val="28"/>
        </w:rPr>
        <w:t> </w:t>
      </w:r>
      <w:r w:rsidR="007D7B27" w:rsidRPr="000508E4">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0508E4" w:rsidRDefault="007D7B27" w:rsidP="00B10AFA">
      <w:pPr>
        <w:pStyle w:val="af1"/>
        <w:ind w:firstLine="709"/>
        <w:jc w:val="both"/>
        <w:rPr>
          <w:rFonts w:ascii="Times New Roman" w:hAnsi="Times New Roman"/>
          <w:sz w:val="28"/>
          <w:szCs w:val="20"/>
        </w:rPr>
      </w:pPr>
      <w:proofErr w:type="gramStart"/>
      <w:r w:rsidRPr="000508E4">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2" w:history="1">
        <w:r w:rsidRPr="000508E4">
          <w:rPr>
            <w:rFonts w:ascii="Times New Roman" w:hAnsi="Times New Roman"/>
            <w:sz w:val="28"/>
            <w:szCs w:val="20"/>
          </w:rPr>
          <w:t>частью второй</w:t>
        </w:r>
      </w:hyperlink>
      <w:r w:rsidRPr="000508E4">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w:t>
      </w:r>
      <w:proofErr w:type="gramEnd"/>
      <w:r w:rsidRPr="000508E4">
        <w:rPr>
          <w:rFonts w:ascii="Times New Roman" w:hAnsi="Times New Roman"/>
          <w:sz w:val="28"/>
          <w:szCs w:val="20"/>
        </w:rPr>
        <w:t xml:space="preserve"> статьей 139 Трудового кодекса Российской Федерации.</w:t>
      </w:r>
    </w:p>
    <w:p w:rsidR="00B10AFA" w:rsidRPr="000508E4" w:rsidRDefault="007528C1" w:rsidP="00B10AFA">
      <w:pPr>
        <w:pStyle w:val="af1"/>
        <w:ind w:firstLine="709"/>
        <w:jc w:val="both"/>
        <w:rPr>
          <w:rFonts w:ascii="Times New Roman" w:hAnsi="Times New Roman"/>
          <w:sz w:val="28"/>
        </w:rPr>
      </w:pPr>
      <w:r w:rsidRPr="000508E4">
        <w:rPr>
          <w:rFonts w:ascii="Times New Roman" w:hAnsi="Times New Roman"/>
          <w:sz w:val="28"/>
          <w:szCs w:val="28"/>
        </w:rPr>
        <w:lastRenderedPageBreak/>
        <w:t>3.7. </w:t>
      </w:r>
      <w:r w:rsidR="008240C8" w:rsidRPr="000508E4">
        <w:rPr>
          <w:rFonts w:ascii="Times New Roman" w:hAnsi="Times New Roman"/>
          <w:sz w:val="28"/>
          <w:szCs w:val="28"/>
        </w:rPr>
        <w:t>Работникам</w:t>
      </w:r>
      <w:r w:rsidR="003527D3" w:rsidRPr="000508E4">
        <w:rPr>
          <w:rFonts w:ascii="Times New Roman" w:hAnsi="Times New Roman"/>
          <w:sz w:val="28"/>
          <w:szCs w:val="28"/>
        </w:rPr>
        <w:t xml:space="preserve"> учреждений </w:t>
      </w:r>
      <w:r w:rsidR="008240C8" w:rsidRPr="000508E4">
        <w:rPr>
          <w:rFonts w:ascii="Times New Roman" w:hAnsi="Times New Roman"/>
          <w:sz w:val="28"/>
          <w:szCs w:val="28"/>
        </w:rPr>
        <w:t xml:space="preserve">устанавливается </w:t>
      </w:r>
      <w:r w:rsidR="00133D7F" w:rsidRPr="000508E4">
        <w:rPr>
          <w:rFonts w:ascii="Times New Roman" w:hAnsi="Times New Roman"/>
          <w:sz w:val="28"/>
          <w:szCs w:val="28"/>
        </w:rPr>
        <w:t xml:space="preserve">компенсационная </w:t>
      </w:r>
      <w:r w:rsidR="00C27695" w:rsidRPr="000508E4">
        <w:rPr>
          <w:rFonts w:ascii="Times New Roman" w:hAnsi="Times New Roman"/>
          <w:sz w:val="28"/>
          <w:szCs w:val="28"/>
        </w:rPr>
        <w:t>доплата</w:t>
      </w:r>
      <w:r w:rsidR="008240C8" w:rsidRPr="000508E4">
        <w:rPr>
          <w:rFonts w:ascii="Times New Roman" w:hAnsi="Times New Roman"/>
          <w:sz w:val="28"/>
          <w:szCs w:val="28"/>
        </w:rPr>
        <w:t xml:space="preserve"> за </w:t>
      </w:r>
      <w:r w:rsidR="00714B23" w:rsidRPr="000508E4">
        <w:rPr>
          <w:rFonts w:ascii="Times New Roman" w:hAnsi="Times New Roman"/>
          <w:sz w:val="28"/>
          <w:szCs w:val="28"/>
        </w:rPr>
        <w:t>особенности деятельности</w:t>
      </w:r>
      <w:r w:rsidR="008240C8" w:rsidRPr="000508E4">
        <w:rPr>
          <w:rFonts w:ascii="Times New Roman" w:hAnsi="Times New Roman"/>
          <w:sz w:val="28"/>
          <w:szCs w:val="28"/>
        </w:rPr>
        <w:t xml:space="preserve">, </w:t>
      </w:r>
      <w:r w:rsidR="00C5215F" w:rsidRPr="000508E4">
        <w:rPr>
          <w:rFonts w:ascii="Times New Roman" w:hAnsi="Times New Roman"/>
          <w:sz w:val="28"/>
        </w:rPr>
        <w:t xml:space="preserve">в соответствии с разделом </w:t>
      </w:r>
      <w:r w:rsidR="00694580" w:rsidRPr="000508E4">
        <w:rPr>
          <w:rFonts w:ascii="Times New Roman" w:hAnsi="Times New Roman"/>
          <w:sz w:val="28"/>
        </w:rPr>
        <w:t>6</w:t>
      </w:r>
      <w:r w:rsidR="00ED1C1D" w:rsidRPr="000508E4">
        <w:rPr>
          <w:rFonts w:ascii="Times New Roman" w:hAnsi="Times New Roman"/>
          <w:sz w:val="28"/>
        </w:rPr>
        <w:t xml:space="preserve"> Соглашения</w:t>
      </w:r>
      <w:r w:rsidR="003465C5" w:rsidRPr="000508E4">
        <w:rPr>
          <w:rFonts w:ascii="Times New Roman" w:hAnsi="Times New Roman"/>
          <w:sz w:val="28"/>
        </w:rPr>
        <w:t>.</w:t>
      </w:r>
    </w:p>
    <w:p w:rsidR="003465C5" w:rsidRPr="000508E4" w:rsidRDefault="009908E2" w:rsidP="00B10AFA">
      <w:pPr>
        <w:pStyle w:val="af1"/>
        <w:ind w:firstLine="709"/>
        <w:jc w:val="both"/>
        <w:rPr>
          <w:rFonts w:ascii="Times New Roman" w:hAnsi="Times New Roman"/>
          <w:sz w:val="28"/>
          <w:szCs w:val="20"/>
        </w:rPr>
      </w:pPr>
      <w:r w:rsidRPr="000508E4">
        <w:rPr>
          <w:rFonts w:ascii="Times New Roman" w:hAnsi="Times New Roman"/>
          <w:sz w:val="28"/>
        </w:rPr>
        <w:t>3.</w:t>
      </w:r>
      <w:r w:rsidR="00FA255C" w:rsidRPr="000508E4">
        <w:rPr>
          <w:rFonts w:ascii="Times New Roman" w:hAnsi="Times New Roman"/>
          <w:sz w:val="28"/>
        </w:rPr>
        <w:t>8</w:t>
      </w:r>
      <w:r w:rsidRPr="000508E4">
        <w:rPr>
          <w:rFonts w:ascii="Times New Roman" w:hAnsi="Times New Roman"/>
          <w:sz w:val="28"/>
        </w:rPr>
        <w:t>. </w:t>
      </w:r>
      <w:r w:rsidR="003465C5" w:rsidRPr="000508E4">
        <w:rPr>
          <w:rFonts w:ascii="Times New Roman" w:hAnsi="Times New Roman"/>
          <w:sz w:val="28"/>
        </w:rPr>
        <w:t>Доплата за работу в выходные и нерабочие праздничн</w:t>
      </w:r>
      <w:r w:rsidR="00C12969" w:rsidRPr="000508E4">
        <w:rPr>
          <w:rFonts w:ascii="Times New Roman" w:hAnsi="Times New Roman"/>
          <w:sz w:val="28"/>
        </w:rPr>
        <w:t>ые дни, за сверхурочную работу</w:t>
      </w:r>
      <w:r w:rsidR="003465C5" w:rsidRPr="000508E4">
        <w:rPr>
          <w:rFonts w:ascii="Times New Roman" w:hAnsi="Times New Roman"/>
          <w:sz w:val="28"/>
        </w:rPr>
        <w:t xml:space="preserve"> устанавливаются в соответствии с Трудовым кодексом Российской Федерации.</w:t>
      </w:r>
    </w:p>
    <w:p w:rsidR="007D7B27" w:rsidRPr="000508E4" w:rsidRDefault="009908E2" w:rsidP="00B10AFA">
      <w:pPr>
        <w:ind w:firstLine="709"/>
        <w:jc w:val="both"/>
        <w:rPr>
          <w:sz w:val="28"/>
          <w:szCs w:val="28"/>
        </w:rPr>
      </w:pPr>
      <w:r w:rsidRPr="000508E4">
        <w:rPr>
          <w:sz w:val="28"/>
          <w:szCs w:val="28"/>
        </w:rPr>
        <w:t>3.</w:t>
      </w:r>
      <w:r w:rsidR="00FA255C" w:rsidRPr="000508E4">
        <w:rPr>
          <w:sz w:val="28"/>
          <w:szCs w:val="28"/>
        </w:rPr>
        <w:t>9</w:t>
      </w:r>
      <w:r w:rsidRPr="000508E4">
        <w:rPr>
          <w:sz w:val="28"/>
          <w:szCs w:val="28"/>
        </w:rPr>
        <w:t>.</w:t>
      </w:r>
      <w:r w:rsidR="001D2CE1" w:rsidRPr="000508E4">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0508E4" w:rsidRDefault="007D7B27" w:rsidP="007D7B27">
      <w:pPr>
        <w:ind w:firstLine="720"/>
        <w:jc w:val="both"/>
        <w:rPr>
          <w:sz w:val="28"/>
          <w:szCs w:val="28"/>
        </w:rPr>
      </w:pPr>
      <w:r w:rsidRPr="000508E4">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0508E4">
        <w:rPr>
          <w:sz w:val="28"/>
          <w:szCs w:val="28"/>
        </w:rPr>
        <w:t xml:space="preserve"> </w:t>
      </w:r>
      <w:r w:rsidRPr="000508E4">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0508E4" w:rsidRDefault="007D7B27" w:rsidP="009E26D4">
      <w:pPr>
        <w:ind w:firstLine="709"/>
        <w:jc w:val="both"/>
        <w:rPr>
          <w:sz w:val="28"/>
          <w:szCs w:val="28"/>
        </w:rPr>
      </w:pPr>
      <w:r w:rsidRPr="000508E4">
        <w:rPr>
          <w:sz w:val="28"/>
          <w:szCs w:val="28"/>
        </w:rPr>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0508E4" w:rsidRDefault="009908E2" w:rsidP="009E26D4">
      <w:pPr>
        <w:ind w:firstLine="709"/>
        <w:jc w:val="both"/>
        <w:rPr>
          <w:sz w:val="28"/>
          <w:szCs w:val="28"/>
        </w:rPr>
      </w:pPr>
      <w:r w:rsidRPr="000508E4">
        <w:rPr>
          <w:bCs/>
          <w:spacing w:val="-8"/>
          <w:sz w:val="28"/>
          <w:szCs w:val="28"/>
        </w:rPr>
        <w:t>3.</w:t>
      </w:r>
      <w:r w:rsidR="00BA73FB" w:rsidRPr="000508E4">
        <w:rPr>
          <w:bCs/>
          <w:spacing w:val="-8"/>
          <w:sz w:val="28"/>
          <w:szCs w:val="28"/>
        </w:rPr>
        <w:t>10</w:t>
      </w:r>
      <w:r w:rsidRPr="000508E4">
        <w:rPr>
          <w:bCs/>
          <w:spacing w:val="-8"/>
          <w:sz w:val="28"/>
          <w:szCs w:val="28"/>
        </w:rPr>
        <w:t>. </w:t>
      </w:r>
      <w:r w:rsidR="00BE0C29" w:rsidRPr="000508E4">
        <w:rPr>
          <w:bCs/>
          <w:spacing w:val="-8"/>
          <w:sz w:val="28"/>
          <w:szCs w:val="28"/>
        </w:rPr>
        <w:t>Руководителям</w:t>
      </w:r>
      <w:r w:rsidR="002A3A0B" w:rsidRPr="000508E4">
        <w:rPr>
          <w:bCs/>
          <w:spacing w:val="-8"/>
          <w:sz w:val="28"/>
          <w:szCs w:val="28"/>
        </w:rPr>
        <w:t xml:space="preserve"> учреждений</w:t>
      </w:r>
      <w:r w:rsidR="00BE0C29" w:rsidRPr="000508E4">
        <w:rPr>
          <w:bCs/>
          <w:spacing w:val="-8"/>
          <w:sz w:val="28"/>
          <w:szCs w:val="28"/>
        </w:rPr>
        <w:t xml:space="preserve">, их заместителям и главным бухгалтерам </w:t>
      </w:r>
      <w:r w:rsidR="002A3A0B" w:rsidRPr="000508E4">
        <w:rPr>
          <w:bCs/>
          <w:spacing w:val="-8"/>
          <w:sz w:val="28"/>
          <w:szCs w:val="28"/>
        </w:rPr>
        <w:t xml:space="preserve">учреждений </w:t>
      </w:r>
      <w:r w:rsidR="00BE0C29" w:rsidRPr="000508E4">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0508E4">
        <w:rPr>
          <w:sz w:val="28"/>
          <w:szCs w:val="28"/>
        </w:rPr>
        <w:t xml:space="preserve"> применяемых в учреждении</w:t>
      </w:r>
      <w:r w:rsidR="00BE0C29" w:rsidRPr="000508E4">
        <w:rPr>
          <w:spacing w:val="-8"/>
          <w:sz w:val="28"/>
          <w:szCs w:val="28"/>
        </w:rPr>
        <w:t xml:space="preserve"> в соответствии с </w:t>
      </w:r>
      <w:r w:rsidR="00BE0C29" w:rsidRPr="000508E4">
        <w:rPr>
          <w:sz w:val="28"/>
          <w:szCs w:val="28"/>
        </w:rPr>
        <w:t>законодательными и нормативными правовыми актами Российской Федерации и Новосибирской области.</w:t>
      </w:r>
      <w:r w:rsidR="00BE0C29" w:rsidRPr="000508E4">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3527D3" w:rsidRPr="000508E4" w:rsidRDefault="003527D3" w:rsidP="007D75E0">
      <w:pPr>
        <w:pStyle w:val="ConsPlusNormal"/>
        <w:widowControl/>
        <w:ind w:firstLine="0"/>
        <w:jc w:val="both"/>
        <w:rPr>
          <w:rFonts w:ascii="Times New Roman" w:hAnsi="Times New Roman" w:cs="Times New Roman"/>
          <w:sz w:val="28"/>
        </w:rPr>
      </w:pPr>
    </w:p>
    <w:p w:rsidR="003465C5" w:rsidRPr="000508E4" w:rsidRDefault="002F76CE">
      <w:pPr>
        <w:pStyle w:val="ConsPlusNormal"/>
        <w:widowControl/>
        <w:ind w:firstLine="540"/>
        <w:jc w:val="center"/>
        <w:rPr>
          <w:rFonts w:ascii="Times New Roman" w:hAnsi="Times New Roman" w:cs="Times New Roman"/>
          <w:iCs/>
          <w:sz w:val="28"/>
        </w:rPr>
      </w:pPr>
      <w:r w:rsidRPr="000508E4">
        <w:rPr>
          <w:rFonts w:ascii="Times New Roman" w:hAnsi="Times New Roman" w:cs="Times New Roman"/>
          <w:iCs/>
          <w:sz w:val="28"/>
        </w:rPr>
        <w:t>4</w:t>
      </w:r>
      <w:r w:rsidR="003465C5" w:rsidRPr="000508E4">
        <w:rPr>
          <w:rFonts w:ascii="Times New Roman" w:hAnsi="Times New Roman" w:cs="Times New Roman"/>
          <w:iCs/>
          <w:sz w:val="28"/>
        </w:rPr>
        <w:t>. Перечень и размеры стимулирующих выплат</w:t>
      </w:r>
    </w:p>
    <w:p w:rsidR="00BB6755" w:rsidRPr="000508E4" w:rsidRDefault="00BB6755" w:rsidP="00BB6755">
      <w:pPr>
        <w:pStyle w:val="ConsPlusNormal"/>
        <w:widowControl/>
        <w:ind w:firstLine="0"/>
        <w:jc w:val="both"/>
        <w:rPr>
          <w:rFonts w:ascii="Times New Roman" w:hAnsi="Times New Roman" w:cs="Times New Roman"/>
          <w:sz w:val="28"/>
        </w:rPr>
      </w:pP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1) надбавка за качественные показатели эффективности деятельности;</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2) надбавка за ученую степень;</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3) надбавка за почетные звания;</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4) надбавка за квалификационную категорию;</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5) надбавка за продолжительность непрерывной работы (за стаж работы);</w:t>
      </w:r>
    </w:p>
    <w:p w:rsidR="00BB6755" w:rsidRPr="000508E4" w:rsidRDefault="00BB6755" w:rsidP="00BB6755">
      <w:pPr>
        <w:pStyle w:val="ConsPlusNormal"/>
        <w:jc w:val="both"/>
        <w:rPr>
          <w:rFonts w:ascii="Times New Roman" w:hAnsi="Times New Roman" w:cs="Times New Roman"/>
          <w:sz w:val="28"/>
        </w:rPr>
      </w:pPr>
      <w:r w:rsidRPr="000508E4">
        <w:rPr>
          <w:rFonts w:ascii="Times New Roman" w:hAnsi="Times New Roman" w:cs="Times New Roman"/>
          <w:sz w:val="28"/>
        </w:rPr>
        <w:t>6) премии по итогам календарного периода;</w:t>
      </w:r>
    </w:p>
    <w:p w:rsidR="00BB6755" w:rsidRPr="000508E4" w:rsidRDefault="00BB6755" w:rsidP="00BB6755">
      <w:pPr>
        <w:pStyle w:val="ConsPlusNormal"/>
        <w:widowControl/>
        <w:ind w:firstLine="708"/>
        <w:jc w:val="both"/>
        <w:rPr>
          <w:rFonts w:ascii="Times New Roman" w:hAnsi="Times New Roman" w:cs="Times New Roman"/>
          <w:sz w:val="28"/>
        </w:rPr>
      </w:pPr>
      <w:r w:rsidRPr="000508E4">
        <w:rPr>
          <w:rFonts w:ascii="Times New Roman" w:hAnsi="Times New Roman" w:cs="Times New Roman"/>
          <w:sz w:val="28"/>
        </w:rPr>
        <w:t>7) премии за выполнение важных и особо важных заданий.</w:t>
      </w:r>
    </w:p>
    <w:p w:rsidR="00BB6755" w:rsidRPr="000508E4" w:rsidRDefault="00BB6755" w:rsidP="00BB6755">
      <w:pPr>
        <w:pStyle w:val="ConsPlusNormal"/>
        <w:widowControl/>
        <w:ind w:firstLine="0"/>
        <w:jc w:val="both"/>
        <w:rPr>
          <w:rFonts w:ascii="Times New Roman" w:hAnsi="Times New Roman" w:cs="Times New Roman"/>
          <w:sz w:val="28"/>
        </w:rPr>
      </w:pPr>
    </w:p>
    <w:p w:rsidR="00965477" w:rsidRPr="00965477" w:rsidRDefault="00965477" w:rsidP="00965477">
      <w:pPr>
        <w:autoSpaceDE w:val="0"/>
        <w:autoSpaceDN w:val="0"/>
        <w:adjustRightInd w:val="0"/>
        <w:ind w:firstLine="540"/>
        <w:jc w:val="both"/>
        <w:rPr>
          <w:spacing w:val="-8"/>
          <w:sz w:val="28"/>
          <w:szCs w:val="28"/>
          <w:highlight w:val="green"/>
        </w:rPr>
      </w:pPr>
      <w:r w:rsidRPr="00965477">
        <w:rPr>
          <w:spacing w:val="-8"/>
          <w:sz w:val="28"/>
          <w:szCs w:val="28"/>
          <w:highlight w:val="green"/>
        </w:rPr>
        <w:t>4.1. Надбавка за продолжительность непрерывной работы (за стаж работы).</w:t>
      </w:r>
    </w:p>
    <w:p w:rsidR="00965477" w:rsidRPr="00965477" w:rsidRDefault="00965477" w:rsidP="00965477">
      <w:pPr>
        <w:autoSpaceDE w:val="0"/>
        <w:autoSpaceDN w:val="0"/>
        <w:adjustRightInd w:val="0"/>
        <w:ind w:firstLine="540"/>
        <w:jc w:val="both"/>
        <w:rPr>
          <w:spacing w:val="-8"/>
          <w:sz w:val="28"/>
          <w:szCs w:val="28"/>
          <w:highlight w:val="green"/>
        </w:rPr>
      </w:pPr>
    </w:p>
    <w:p w:rsidR="00965477" w:rsidRPr="00965477" w:rsidRDefault="00965477" w:rsidP="00965477">
      <w:pPr>
        <w:autoSpaceDE w:val="0"/>
        <w:autoSpaceDN w:val="0"/>
        <w:adjustRightInd w:val="0"/>
        <w:ind w:firstLine="540"/>
        <w:jc w:val="both"/>
        <w:rPr>
          <w:sz w:val="28"/>
          <w:szCs w:val="28"/>
          <w:highlight w:val="green"/>
        </w:rPr>
      </w:pPr>
      <w:r w:rsidRPr="00965477">
        <w:rPr>
          <w:sz w:val="28"/>
          <w:szCs w:val="28"/>
          <w:highlight w:val="green"/>
        </w:rPr>
        <w:t xml:space="preserve">4.1.1. Надбавки за </w:t>
      </w:r>
      <w:r w:rsidRPr="00965477">
        <w:rPr>
          <w:spacing w:val="-8"/>
          <w:sz w:val="28"/>
          <w:szCs w:val="28"/>
          <w:highlight w:val="green"/>
        </w:rPr>
        <w:t>продолжительность непрерывной работы (за стаж работы)</w:t>
      </w:r>
      <w:r w:rsidRPr="00965477">
        <w:rPr>
          <w:sz w:val="28"/>
          <w:szCs w:val="28"/>
          <w:highlight w:val="green"/>
        </w:rPr>
        <w:t xml:space="preserve"> устанавливаются по основной должности всем работникам учреждений в размере:</w:t>
      </w:r>
    </w:p>
    <w:p w:rsidR="00965477" w:rsidRPr="00965477" w:rsidRDefault="00965477" w:rsidP="00965477">
      <w:pPr>
        <w:autoSpaceDE w:val="0"/>
        <w:autoSpaceDN w:val="0"/>
        <w:adjustRightInd w:val="0"/>
        <w:ind w:firstLine="540"/>
        <w:jc w:val="both"/>
        <w:rPr>
          <w:sz w:val="28"/>
          <w:szCs w:val="28"/>
          <w:highlight w:val="green"/>
        </w:rPr>
      </w:pPr>
      <w:r w:rsidRPr="00965477">
        <w:rPr>
          <w:sz w:val="28"/>
          <w:szCs w:val="28"/>
          <w:highlight w:val="green"/>
        </w:rPr>
        <w:lastRenderedPageBreak/>
        <w:t xml:space="preserve">- 10% должностного оклада (оклада), ставки заработной платы </w:t>
      </w:r>
      <w:r w:rsidRPr="00965477">
        <w:rPr>
          <w:sz w:val="28"/>
          <w:szCs w:val="28"/>
          <w:highlight w:val="green"/>
        </w:rPr>
        <w:noBreakHyphen/>
        <w:t xml:space="preserve"> после трех лет непрерывной работы в учреждениях, иных организациях, с учетом условий, указанных в пункте 4.1.2 Соглашения;</w:t>
      </w:r>
    </w:p>
    <w:p w:rsidR="00965477" w:rsidRPr="00965477" w:rsidRDefault="00965477" w:rsidP="00965477">
      <w:pPr>
        <w:autoSpaceDE w:val="0"/>
        <w:autoSpaceDN w:val="0"/>
        <w:adjustRightInd w:val="0"/>
        <w:ind w:firstLine="540"/>
        <w:jc w:val="both"/>
        <w:rPr>
          <w:sz w:val="28"/>
          <w:szCs w:val="28"/>
          <w:highlight w:val="green"/>
        </w:rPr>
      </w:pPr>
      <w:r w:rsidRPr="00965477">
        <w:rPr>
          <w:sz w:val="28"/>
          <w:szCs w:val="28"/>
          <w:highlight w:val="green"/>
        </w:rPr>
        <w:t xml:space="preserve">- 20% должностного оклада (оклада), ставки заработной платы </w:t>
      </w:r>
      <w:r w:rsidRPr="00965477">
        <w:rPr>
          <w:sz w:val="28"/>
          <w:szCs w:val="28"/>
          <w:highlight w:val="green"/>
        </w:rPr>
        <w:noBreakHyphen/>
        <w:t xml:space="preserve"> после пяти лет непрерывной работы в учреждениях, иных организациях, с учетом условий, указанных в пункте 4.1.2 Соглашения.</w:t>
      </w:r>
    </w:p>
    <w:p w:rsidR="00965477" w:rsidRPr="00965477" w:rsidRDefault="00965477" w:rsidP="00965477">
      <w:pPr>
        <w:autoSpaceDE w:val="0"/>
        <w:autoSpaceDN w:val="0"/>
        <w:adjustRightInd w:val="0"/>
        <w:ind w:firstLine="540"/>
        <w:jc w:val="both"/>
        <w:rPr>
          <w:sz w:val="28"/>
          <w:szCs w:val="28"/>
          <w:highlight w:val="green"/>
        </w:rPr>
      </w:pPr>
    </w:p>
    <w:p w:rsidR="00965477" w:rsidRPr="00965477" w:rsidRDefault="00965477" w:rsidP="00965477">
      <w:pPr>
        <w:ind w:firstLine="540"/>
        <w:jc w:val="both"/>
        <w:rPr>
          <w:sz w:val="28"/>
          <w:szCs w:val="28"/>
          <w:highlight w:val="green"/>
        </w:rPr>
      </w:pPr>
      <w:r w:rsidRPr="00965477">
        <w:rPr>
          <w:sz w:val="28"/>
          <w:szCs w:val="28"/>
          <w:highlight w:val="green"/>
        </w:rPr>
        <w:t>4.1.2. В стаж работы засчитывается:</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roofErr w:type="gramEnd"/>
    </w:p>
    <w:p w:rsidR="00965477" w:rsidRPr="00965477" w:rsidRDefault="00965477" w:rsidP="00965477">
      <w:pPr>
        <w:ind w:firstLine="540"/>
        <w:jc w:val="both"/>
        <w:rPr>
          <w:sz w:val="28"/>
          <w:szCs w:val="28"/>
          <w:highlight w:val="green"/>
        </w:rPr>
      </w:pPr>
      <w:r w:rsidRPr="00965477">
        <w:rPr>
          <w:sz w:val="28"/>
          <w:szCs w:val="28"/>
          <w:highlight w:val="green"/>
        </w:rPr>
        <w:t>- время пребывания в интернатуре на базе клинических кафедр высших медицинских образовательных учреждений;</w:t>
      </w:r>
    </w:p>
    <w:p w:rsidR="00965477" w:rsidRPr="00965477" w:rsidRDefault="00965477" w:rsidP="00965477">
      <w:pPr>
        <w:ind w:firstLine="540"/>
        <w:jc w:val="both"/>
        <w:rPr>
          <w:sz w:val="28"/>
          <w:szCs w:val="28"/>
          <w:highlight w:val="green"/>
        </w:rPr>
      </w:pPr>
      <w:r w:rsidRPr="00965477">
        <w:rPr>
          <w:sz w:val="28"/>
          <w:szCs w:val="28"/>
          <w:highlight w:val="green"/>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965477" w:rsidRPr="00965477" w:rsidRDefault="00965477" w:rsidP="00965477">
      <w:pPr>
        <w:ind w:firstLine="540"/>
        <w:jc w:val="both"/>
        <w:rPr>
          <w:sz w:val="28"/>
          <w:szCs w:val="28"/>
          <w:highlight w:val="green"/>
        </w:rPr>
      </w:pPr>
      <w:r w:rsidRPr="00965477">
        <w:rPr>
          <w:sz w:val="28"/>
          <w:szCs w:val="28"/>
          <w:highlight w:val="green"/>
        </w:rPr>
        <w:t>- время работы в централизованных бухгалтериях при органах и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roofErr w:type="gramEnd"/>
    </w:p>
    <w:p w:rsidR="00965477" w:rsidRPr="00965477" w:rsidRDefault="00965477" w:rsidP="00965477">
      <w:pPr>
        <w:ind w:firstLine="540"/>
        <w:jc w:val="both"/>
        <w:rPr>
          <w:sz w:val="28"/>
          <w:szCs w:val="28"/>
          <w:highlight w:val="green"/>
        </w:rPr>
      </w:pPr>
      <w:r w:rsidRPr="00965477">
        <w:rPr>
          <w:sz w:val="28"/>
          <w:szCs w:val="28"/>
          <w:highlight w:val="green"/>
        </w:rPr>
        <w:t>- время работы на должностях руководителей и врачей службы милосердия, медицинских сестер милосердия, в т. ч. старших и младших, обще</w:t>
      </w:r>
      <w:proofErr w:type="gramStart"/>
      <w:r w:rsidRPr="00965477">
        <w:rPr>
          <w:sz w:val="28"/>
          <w:szCs w:val="28"/>
          <w:highlight w:val="green"/>
        </w:rPr>
        <w:t>ств Кр</w:t>
      </w:r>
      <w:proofErr w:type="gramEnd"/>
      <w:r w:rsidRPr="00965477">
        <w:rPr>
          <w:sz w:val="28"/>
          <w:szCs w:val="28"/>
          <w:highlight w:val="green"/>
        </w:rPr>
        <w:t>асного Креста и его организаций;</w:t>
      </w:r>
    </w:p>
    <w:p w:rsidR="00965477" w:rsidRPr="00965477" w:rsidRDefault="00965477" w:rsidP="00965477">
      <w:pPr>
        <w:ind w:firstLine="540"/>
        <w:jc w:val="both"/>
        <w:rPr>
          <w:sz w:val="28"/>
          <w:szCs w:val="28"/>
          <w:highlight w:val="green"/>
        </w:rPr>
      </w:pPr>
      <w:r w:rsidRPr="00965477">
        <w:rPr>
          <w:sz w:val="28"/>
          <w:szCs w:val="28"/>
          <w:highlight w:val="green"/>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965477" w:rsidRPr="00965477" w:rsidRDefault="00965477" w:rsidP="00965477">
      <w:pPr>
        <w:ind w:firstLine="540"/>
        <w:jc w:val="both"/>
        <w:rPr>
          <w:sz w:val="28"/>
          <w:szCs w:val="28"/>
          <w:highlight w:val="green"/>
        </w:rPr>
      </w:pPr>
      <w:proofErr w:type="gramStart"/>
      <w:r w:rsidRPr="00965477">
        <w:rPr>
          <w:sz w:val="28"/>
          <w:szCs w:val="28"/>
          <w:highlight w:val="green"/>
        </w:rPr>
        <w:t xml:space="preserve">-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w:t>
      </w:r>
      <w:r w:rsidRPr="00965477">
        <w:rPr>
          <w:sz w:val="28"/>
          <w:szCs w:val="28"/>
          <w:highlight w:val="green"/>
        </w:rPr>
        <w:lastRenderedPageBreak/>
        <w:t>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965477">
        <w:rPr>
          <w:sz w:val="28"/>
          <w:szCs w:val="28"/>
          <w:highlight w:val="green"/>
        </w:rPr>
        <w:t xml:space="preserve">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roofErr w:type="gramEnd"/>
    </w:p>
    <w:p w:rsidR="00965477" w:rsidRPr="00965477" w:rsidRDefault="00965477" w:rsidP="00965477">
      <w:pPr>
        <w:ind w:firstLine="540"/>
        <w:jc w:val="both"/>
        <w:rPr>
          <w:sz w:val="28"/>
          <w:szCs w:val="28"/>
          <w:highlight w:val="green"/>
        </w:rPr>
      </w:pPr>
      <w:r w:rsidRPr="00965477">
        <w:rPr>
          <w:sz w:val="28"/>
          <w:szCs w:val="28"/>
          <w:highlight w:val="green"/>
        </w:rPr>
        <w:t xml:space="preserve">- время непрерывной работы в приемниках-распределителях МВД России для лиц, задержанных за бродяжничество и </w:t>
      </w:r>
      <w:proofErr w:type="gramStart"/>
      <w:r w:rsidRPr="00965477">
        <w:rPr>
          <w:sz w:val="28"/>
          <w:szCs w:val="28"/>
          <w:highlight w:val="green"/>
        </w:rPr>
        <w:t>попрошайничество</w:t>
      </w:r>
      <w:proofErr w:type="gramEnd"/>
      <w:r w:rsidRPr="00965477">
        <w:rPr>
          <w:sz w:val="28"/>
          <w:szCs w:val="28"/>
          <w:highlight w:val="green"/>
        </w:rPr>
        <w:t>;</w:t>
      </w:r>
    </w:p>
    <w:p w:rsidR="00965477" w:rsidRPr="00965477" w:rsidRDefault="00965477" w:rsidP="00965477">
      <w:pPr>
        <w:ind w:firstLine="540"/>
        <w:jc w:val="both"/>
        <w:rPr>
          <w:sz w:val="28"/>
          <w:szCs w:val="28"/>
          <w:highlight w:val="green"/>
        </w:rPr>
      </w:pPr>
      <w:r w:rsidRPr="00965477">
        <w:rPr>
          <w:sz w:val="28"/>
          <w:szCs w:val="28"/>
          <w:highlight w:val="green"/>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965477" w:rsidRPr="00965477" w:rsidRDefault="00965477" w:rsidP="00965477">
      <w:pPr>
        <w:autoSpaceDE w:val="0"/>
        <w:autoSpaceDN w:val="0"/>
        <w:adjustRightInd w:val="0"/>
        <w:ind w:firstLine="540"/>
        <w:jc w:val="both"/>
        <w:outlineLvl w:val="1"/>
        <w:rPr>
          <w:sz w:val="28"/>
          <w:szCs w:val="28"/>
          <w:highlight w:val="green"/>
        </w:rPr>
      </w:pPr>
      <w:proofErr w:type="gramStart"/>
      <w:r w:rsidRPr="00965477">
        <w:rPr>
          <w:rFonts w:eastAsia="Calibri"/>
          <w:sz w:val="28"/>
          <w:szCs w:val="28"/>
          <w:highlight w:val="green"/>
        </w:rPr>
        <w:t xml:space="preserve">-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w:t>
      </w:r>
      <w:r w:rsidRPr="00965477">
        <w:rPr>
          <w:sz w:val="28"/>
          <w:szCs w:val="28"/>
          <w:highlight w:val="green"/>
        </w:rPr>
        <w:t>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w:t>
      </w:r>
      <w:proofErr w:type="gramEnd"/>
      <w:r w:rsidRPr="00965477">
        <w:rPr>
          <w:sz w:val="28"/>
          <w:szCs w:val="28"/>
          <w:highlight w:val="green"/>
        </w:rPr>
        <w:t xml:space="preserve"> самоуправления), уполномоченным в сфере социальной защиты населения.</w:t>
      </w:r>
    </w:p>
    <w:p w:rsidR="00965477" w:rsidRPr="00965477" w:rsidRDefault="00965477" w:rsidP="00965477">
      <w:pPr>
        <w:autoSpaceDE w:val="0"/>
        <w:autoSpaceDN w:val="0"/>
        <w:adjustRightInd w:val="0"/>
        <w:ind w:firstLine="540"/>
        <w:jc w:val="both"/>
        <w:outlineLvl w:val="1"/>
        <w:rPr>
          <w:sz w:val="28"/>
          <w:szCs w:val="28"/>
          <w:highlight w:val="green"/>
        </w:rPr>
      </w:pPr>
      <w:r w:rsidRPr="00965477">
        <w:rPr>
          <w:sz w:val="28"/>
          <w:szCs w:val="28"/>
          <w:highlight w:val="green"/>
        </w:rPr>
        <w:t xml:space="preserve">4.1.3. В стаж работы также засчитывается, если нижеперечисленным периодам непосредственно </w:t>
      </w:r>
      <w:proofErr w:type="gramStart"/>
      <w:r w:rsidRPr="00965477">
        <w:rPr>
          <w:sz w:val="28"/>
          <w:szCs w:val="28"/>
          <w:highlight w:val="green"/>
        </w:rPr>
        <w:t>предшествовала и за ними непосредственно следовала</w:t>
      </w:r>
      <w:proofErr w:type="gramEnd"/>
      <w:r w:rsidRPr="00965477">
        <w:rPr>
          <w:sz w:val="28"/>
          <w:szCs w:val="28"/>
          <w:highlight w:val="green"/>
        </w:rPr>
        <w:t xml:space="preserve"> работа, дающая право на надбавки:</w:t>
      </w:r>
    </w:p>
    <w:p w:rsidR="00965477" w:rsidRPr="00965477" w:rsidRDefault="00965477" w:rsidP="00965477">
      <w:pPr>
        <w:ind w:firstLine="540"/>
        <w:jc w:val="both"/>
        <w:rPr>
          <w:sz w:val="28"/>
          <w:szCs w:val="28"/>
          <w:highlight w:val="green"/>
        </w:rPr>
      </w:pPr>
      <w:r w:rsidRPr="00965477">
        <w:rPr>
          <w:sz w:val="28"/>
          <w:szCs w:val="28"/>
          <w:highlight w:val="green"/>
        </w:rPr>
        <w:t>- время работы на выборных должностях в органах законодательной и исполнительной власти и профсоюзных органах;</w:t>
      </w:r>
    </w:p>
    <w:p w:rsidR="00965477" w:rsidRPr="00965477" w:rsidRDefault="00965477" w:rsidP="00965477">
      <w:pPr>
        <w:ind w:firstLine="540"/>
        <w:jc w:val="both"/>
        <w:rPr>
          <w:sz w:val="28"/>
          <w:szCs w:val="28"/>
          <w:highlight w:val="green"/>
        </w:rPr>
      </w:pPr>
      <w:r w:rsidRPr="00965477">
        <w:rPr>
          <w:sz w:val="28"/>
          <w:szCs w:val="28"/>
          <w:highlight w:val="green"/>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65477" w:rsidRPr="00965477" w:rsidRDefault="00965477" w:rsidP="00965477">
      <w:pPr>
        <w:ind w:firstLine="540"/>
        <w:jc w:val="both"/>
        <w:rPr>
          <w:sz w:val="28"/>
          <w:szCs w:val="28"/>
          <w:highlight w:val="green"/>
        </w:rPr>
      </w:pPr>
      <w:r w:rsidRPr="00965477">
        <w:rPr>
          <w:sz w:val="28"/>
          <w:szCs w:val="28"/>
          <w:highlight w:val="green"/>
        </w:rPr>
        <w:t>- время работы в учреждениях здравоохранения и социальной защиты стран СНГ, а также республик, входивших в состав СССР до 01.01.1992;</w:t>
      </w:r>
    </w:p>
    <w:p w:rsidR="00965477" w:rsidRPr="00965477" w:rsidRDefault="00965477" w:rsidP="00965477">
      <w:pPr>
        <w:autoSpaceDE w:val="0"/>
        <w:autoSpaceDN w:val="0"/>
        <w:adjustRightInd w:val="0"/>
        <w:ind w:firstLine="540"/>
        <w:jc w:val="both"/>
        <w:rPr>
          <w:sz w:val="28"/>
          <w:szCs w:val="28"/>
          <w:highlight w:val="green"/>
        </w:rPr>
      </w:pPr>
      <w:r w:rsidRPr="00965477">
        <w:rPr>
          <w:sz w:val="28"/>
          <w:szCs w:val="28"/>
          <w:highlight w:val="green"/>
        </w:rPr>
        <w:t>- время по уходу за ребенком до достижения им возраста трех лет.</w:t>
      </w:r>
    </w:p>
    <w:p w:rsidR="00965477" w:rsidRPr="00965477" w:rsidRDefault="00965477" w:rsidP="00965477">
      <w:pPr>
        <w:autoSpaceDE w:val="0"/>
        <w:autoSpaceDN w:val="0"/>
        <w:adjustRightInd w:val="0"/>
        <w:ind w:firstLine="540"/>
        <w:jc w:val="both"/>
        <w:rPr>
          <w:sz w:val="28"/>
          <w:szCs w:val="28"/>
          <w:highlight w:val="green"/>
        </w:rPr>
      </w:pPr>
      <w:r w:rsidRPr="00965477">
        <w:rPr>
          <w:rFonts w:cs="Arial"/>
          <w:sz w:val="28"/>
          <w:szCs w:val="28"/>
          <w:highlight w:val="green"/>
        </w:rPr>
        <w:t>4.1.4. Стаж работы сохраняется:</w:t>
      </w:r>
    </w:p>
    <w:p w:rsidR="00965477" w:rsidRPr="00965477" w:rsidRDefault="00965477" w:rsidP="00965477">
      <w:pPr>
        <w:ind w:firstLine="540"/>
        <w:jc w:val="both"/>
        <w:rPr>
          <w:sz w:val="28"/>
          <w:szCs w:val="28"/>
          <w:highlight w:val="green"/>
        </w:rPr>
      </w:pPr>
      <w:r w:rsidRPr="00965477">
        <w:rPr>
          <w:sz w:val="28"/>
          <w:szCs w:val="28"/>
          <w:highlight w:val="green"/>
        </w:rPr>
        <w:t>При поступлении на работу в учреждения, при отсутствии во время перерыва другой работы:</w:t>
      </w:r>
    </w:p>
    <w:p w:rsidR="00965477" w:rsidRPr="00965477" w:rsidRDefault="00965477" w:rsidP="00965477">
      <w:pPr>
        <w:ind w:firstLine="540"/>
        <w:jc w:val="both"/>
        <w:rPr>
          <w:sz w:val="28"/>
          <w:szCs w:val="28"/>
          <w:highlight w:val="green"/>
        </w:rPr>
      </w:pPr>
      <w:r w:rsidRPr="00965477">
        <w:rPr>
          <w:sz w:val="28"/>
          <w:szCs w:val="28"/>
          <w:highlight w:val="green"/>
        </w:rPr>
        <w:lastRenderedPageBreak/>
        <w:t>4.1.4.1. Не позднее одного месяца:</w:t>
      </w:r>
    </w:p>
    <w:p w:rsidR="00965477" w:rsidRPr="00965477" w:rsidRDefault="00965477" w:rsidP="00965477">
      <w:pPr>
        <w:ind w:firstLine="567"/>
        <w:jc w:val="both"/>
        <w:rPr>
          <w:sz w:val="28"/>
          <w:szCs w:val="28"/>
          <w:highlight w:val="green"/>
        </w:rPr>
      </w:pPr>
      <w:proofErr w:type="gramStart"/>
      <w:r w:rsidRPr="00965477">
        <w:rPr>
          <w:sz w:val="28"/>
          <w:szCs w:val="28"/>
          <w:highlight w:val="green"/>
        </w:rPr>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roofErr w:type="gramEnd"/>
    </w:p>
    <w:p w:rsidR="00965477" w:rsidRPr="00965477" w:rsidRDefault="00965477" w:rsidP="00965477">
      <w:pPr>
        <w:ind w:firstLine="709"/>
        <w:jc w:val="both"/>
        <w:rPr>
          <w:sz w:val="28"/>
          <w:szCs w:val="28"/>
          <w:highlight w:val="green"/>
        </w:rPr>
      </w:pPr>
      <w:r w:rsidRPr="00965477">
        <w:rPr>
          <w:sz w:val="28"/>
          <w:szCs w:val="28"/>
          <w:highlight w:val="green"/>
        </w:rPr>
        <w:t>- после увольнения с научной или педагогической работы, которая непосредственно следовала за работой (службы) в социальных организациях;</w:t>
      </w:r>
    </w:p>
    <w:p w:rsidR="00965477" w:rsidRPr="00965477" w:rsidRDefault="00965477" w:rsidP="00965477">
      <w:pPr>
        <w:ind w:firstLine="709"/>
        <w:jc w:val="both"/>
        <w:rPr>
          <w:sz w:val="28"/>
          <w:szCs w:val="28"/>
          <w:highlight w:val="green"/>
        </w:rPr>
      </w:pPr>
      <w:proofErr w:type="gramStart"/>
      <w:r w:rsidRPr="00965477">
        <w:rPr>
          <w:sz w:val="28"/>
          <w:szCs w:val="28"/>
          <w:highlight w:val="green"/>
        </w:rPr>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roofErr w:type="gramEnd"/>
    </w:p>
    <w:p w:rsidR="00965477" w:rsidRPr="00965477" w:rsidRDefault="00965477" w:rsidP="00965477">
      <w:pPr>
        <w:ind w:firstLine="709"/>
        <w:jc w:val="both"/>
        <w:rPr>
          <w:sz w:val="28"/>
          <w:szCs w:val="28"/>
          <w:highlight w:val="green"/>
        </w:rPr>
      </w:pPr>
      <w:r w:rsidRPr="00965477">
        <w:rPr>
          <w:sz w:val="28"/>
          <w:szCs w:val="28"/>
          <w:highlight w:val="green"/>
        </w:rPr>
        <w:t>-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Pr="00965477">
        <w:rPr>
          <w:sz w:val="28"/>
          <w:szCs w:val="28"/>
          <w:highlight w:val="green"/>
        </w:rPr>
        <w:t>ств Кр</w:t>
      </w:r>
      <w:proofErr w:type="gramEnd"/>
      <w:r w:rsidRPr="00965477">
        <w:rPr>
          <w:sz w:val="28"/>
          <w:szCs w:val="28"/>
          <w:highlight w:val="green"/>
        </w:rPr>
        <w:t>асного Креста, комитетов профсоюзов работников здравоохранения и с должностей доверенных врачей;</w:t>
      </w:r>
    </w:p>
    <w:p w:rsidR="00965477" w:rsidRPr="00965477" w:rsidRDefault="00965477" w:rsidP="00965477">
      <w:pPr>
        <w:ind w:firstLine="709"/>
        <w:jc w:val="both"/>
        <w:rPr>
          <w:sz w:val="28"/>
          <w:szCs w:val="28"/>
          <w:highlight w:val="green"/>
        </w:rPr>
      </w:pPr>
      <w:r w:rsidRPr="00965477">
        <w:rPr>
          <w:sz w:val="28"/>
          <w:szCs w:val="28"/>
          <w:highlight w:val="green"/>
        </w:rPr>
        <w:t xml:space="preserve">- после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965477">
        <w:rPr>
          <w:sz w:val="28"/>
          <w:szCs w:val="28"/>
          <w:highlight w:val="green"/>
        </w:rPr>
        <w:t>которая</w:t>
      </w:r>
      <w:proofErr w:type="gramEnd"/>
      <w:r w:rsidRPr="00965477">
        <w:rPr>
          <w:sz w:val="28"/>
          <w:szCs w:val="28"/>
          <w:highlight w:val="green"/>
        </w:rPr>
        <w:t xml:space="preserve"> непосредственно следовала за работой в социальных организациях;</w:t>
      </w:r>
    </w:p>
    <w:p w:rsidR="00965477" w:rsidRPr="00965477" w:rsidRDefault="00965477" w:rsidP="00965477">
      <w:pPr>
        <w:ind w:firstLine="709"/>
        <w:jc w:val="both"/>
        <w:rPr>
          <w:sz w:val="28"/>
          <w:szCs w:val="28"/>
          <w:highlight w:val="green"/>
        </w:rPr>
      </w:pPr>
      <w:r w:rsidRPr="00965477">
        <w:rPr>
          <w:sz w:val="28"/>
          <w:szCs w:val="28"/>
          <w:highlight w:val="green"/>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965477" w:rsidRPr="00965477" w:rsidRDefault="00965477" w:rsidP="00965477">
      <w:pPr>
        <w:ind w:firstLine="709"/>
        <w:jc w:val="both"/>
        <w:rPr>
          <w:sz w:val="28"/>
          <w:szCs w:val="28"/>
          <w:highlight w:val="green"/>
        </w:rPr>
      </w:pPr>
      <w:r w:rsidRPr="00965477">
        <w:rPr>
          <w:sz w:val="28"/>
          <w:szCs w:val="28"/>
          <w:highlight w:val="green"/>
        </w:rPr>
        <w:t xml:space="preserve">- со дня увольнения из приемника-распределителя МВД России для лиц, задержанных за бродяжничество и </w:t>
      </w:r>
      <w:proofErr w:type="gramStart"/>
      <w:r w:rsidRPr="00965477">
        <w:rPr>
          <w:sz w:val="28"/>
          <w:szCs w:val="28"/>
          <w:highlight w:val="green"/>
        </w:rPr>
        <w:t>попрошайничество</w:t>
      </w:r>
      <w:proofErr w:type="gramEnd"/>
      <w:r w:rsidRPr="00965477">
        <w:rPr>
          <w:sz w:val="28"/>
          <w:szCs w:val="28"/>
          <w:highlight w:val="green"/>
        </w:rPr>
        <w:t>.</w:t>
      </w:r>
    </w:p>
    <w:p w:rsidR="00965477" w:rsidRPr="00965477" w:rsidRDefault="00965477" w:rsidP="00965477">
      <w:pPr>
        <w:ind w:firstLine="709"/>
        <w:jc w:val="both"/>
        <w:rPr>
          <w:sz w:val="28"/>
          <w:szCs w:val="28"/>
          <w:highlight w:val="green"/>
        </w:rPr>
      </w:pPr>
      <w:r w:rsidRPr="00965477">
        <w:rPr>
          <w:sz w:val="28"/>
          <w:szCs w:val="28"/>
          <w:highlight w:val="green"/>
        </w:rPr>
        <w:t>4.1.4.2. Не позднее двух месяцев:</w:t>
      </w:r>
    </w:p>
    <w:p w:rsidR="00965477" w:rsidRPr="00965477" w:rsidRDefault="00965477" w:rsidP="00965477">
      <w:pPr>
        <w:ind w:firstLine="709"/>
        <w:jc w:val="both"/>
        <w:rPr>
          <w:sz w:val="28"/>
          <w:szCs w:val="28"/>
          <w:highlight w:val="green"/>
        </w:rPr>
      </w:pPr>
      <w:r w:rsidRPr="00965477">
        <w:rPr>
          <w:sz w:val="28"/>
          <w:szCs w:val="28"/>
          <w:highlight w:val="green"/>
        </w:rPr>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965477" w:rsidRPr="00965477" w:rsidRDefault="00965477" w:rsidP="00965477">
      <w:pPr>
        <w:ind w:firstLine="709"/>
        <w:jc w:val="both"/>
        <w:rPr>
          <w:sz w:val="28"/>
          <w:szCs w:val="28"/>
          <w:highlight w:val="green"/>
        </w:rPr>
      </w:pPr>
      <w:r w:rsidRPr="00965477">
        <w:rPr>
          <w:sz w:val="28"/>
          <w:szCs w:val="28"/>
          <w:highlight w:val="green"/>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965477" w:rsidRPr="00965477" w:rsidRDefault="00965477" w:rsidP="00965477">
      <w:pPr>
        <w:ind w:firstLine="709"/>
        <w:jc w:val="both"/>
        <w:rPr>
          <w:sz w:val="28"/>
          <w:szCs w:val="28"/>
          <w:highlight w:val="green"/>
        </w:rPr>
      </w:pPr>
      <w:r w:rsidRPr="00965477">
        <w:rPr>
          <w:sz w:val="28"/>
          <w:szCs w:val="28"/>
          <w:highlight w:val="green"/>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965477" w:rsidRPr="00965477" w:rsidRDefault="00965477" w:rsidP="00965477">
      <w:pPr>
        <w:autoSpaceDE w:val="0"/>
        <w:autoSpaceDN w:val="0"/>
        <w:adjustRightInd w:val="0"/>
        <w:ind w:firstLine="540"/>
        <w:jc w:val="both"/>
        <w:rPr>
          <w:sz w:val="28"/>
          <w:szCs w:val="28"/>
          <w:highlight w:val="green"/>
        </w:rPr>
      </w:pPr>
      <w:r w:rsidRPr="00965477">
        <w:rPr>
          <w:rFonts w:cs="Arial"/>
          <w:sz w:val="28"/>
          <w:szCs w:val="28"/>
          <w:highlight w:val="green"/>
        </w:rPr>
        <w:t>4.1.4.3. Не позднее трех месяцев:</w:t>
      </w:r>
    </w:p>
    <w:p w:rsidR="00965477" w:rsidRPr="00965477" w:rsidRDefault="00965477" w:rsidP="00965477">
      <w:pPr>
        <w:ind w:firstLine="540"/>
        <w:jc w:val="both"/>
        <w:rPr>
          <w:sz w:val="28"/>
          <w:szCs w:val="28"/>
          <w:highlight w:val="green"/>
        </w:rPr>
      </w:pPr>
      <w:r w:rsidRPr="00965477">
        <w:rPr>
          <w:sz w:val="28"/>
          <w:szCs w:val="28"/>
          <w:highlight w:val="green"/>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965477" w:rsidRPr="00965477" w:rsidRDefault="00965477" w:rsidP="00965477">
      <w:pPr>
        <w:ind w:firstLine="540"/>
        <w:jc w:val="both"/>
        <w:rPr>
          <w:sz w:val="28"/>
          <w:szCs w:val="28"/>
          <w:highlight w:val="green"/>
        </w:rPr>
      </w:pPr>
      <w:r w:rsidRPr="00965477">
        <w:rPr>
          <w:sz w:val="28"/>
          <w:szCs w:val="28"/>
          <w:highlight w:val="green"/>
        </w:rPr>
        <w:lastRenderedPageBreak/>
        <w:t>- со дня увольнения в связи с ликвидацией учреждения (подразделения), сокращением штатов;</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roofErr w:type="gramEnd"/>
    </w:p>
    <w:p w:rsidR="00965477" w:rsidRPr="00965477" w:rsidRDefault="00965477" w:rsidP="00965477">
      <w:pPr>
        <w:ind w:firstLine="540"/>
        <w:jc w:val="both"/>
        <w:rPr>
          <w:sz w:val="28"/>
          <w:szCs w:val="28"/>
          <w:highlight w:val="green"/>
        </w:rPr>
      </w:pPr>
      <w:r w:rsidRPr="00965477">
        <w:rPr>
          <w:sz w:val="28"/>
          <w:szCs w:val="28"/>
          <w:highlight w:val="green"/>
        </w:rPr>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965477" w:rsidRPr="00965477" w:rsidRDefault="00965477" w:rsidP="00965477">
      <w:pPr>
        <w:ind w:firstLine="540"/>
        <w:jc w:val="both"/>
        <w:rPr>
          <w:sz w:val="28"/>
          <w:szCs w:val="28"/>
          <w:highlight w:val="green"/>
        </w:rPr>
      </w:pPr>
      <w:r w:rsidRPr="00965477">
        <w:rPr>
          <w:sz w:val="28"/>
          <w:szCs w:val="28"/>
          <w:highlight w:val="green"/>
        </w:rPr>
        <w:t>4.1.4.5.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965477" w:rsidRPr="00965477" w:rsidRDefault="00965477" w:rsidP="00965477">
      <w:pPr>
        <w:ind w:firstLine="540"/>
        <w:jc w:val="both"/>
        <w:rPr>
          <w:sz w:val="28"/>
          <w:szCs w:val="28"/>
          <w:highlight w:val="green"/>
        </w:rPr>
      </w:pPr>
      <w:r w:rsidRPr="00965477">
        <w:rPr>
          <w:sz w:val="28"/>
          <w:szCs w:val="28"/>
          <w:highlight w:val="green"/>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965477" w:rsidRPr="00965477" w:rsidRDefault="00965477" w:rsidP="00965477">
      <w:pPr>
        <w:ind w:firstLine="540"/>
        <w:jc w:val="both"/>
        <w:rPr>
          <w:sz w:val="28"/>
          <w:szCs w:val="28"/>
          <w:highlight w:val="green"/>
        </w:rPr>
      </w:pPr>
      <w:r w:rsidRPr="00965477">
        <w:rPr>
          <w:sz w:val="28"/>
          <w:szCs w:val="28"/>
          <w:highlight w:val="green"/>
        </w:rPr>
        <w:t>- </w:t>
      </w:r>
      <w:proofErr w:type="gramStart"/>
      <w:r w:rsidRPr="00965477">
        <w:rPr>
          <w:sz w:val="28"/>
          <w:szCs w:val="28"/>
          <w:highlight w:val="green"/>
        </w:rPr>
        <w:t>эвакуируемым</w:t>
      </w:r>
      <w:proofErr w:type="gramEnd"/>
      <w:r w:rsidRPr="00965477">
        <w:rPr>
          <w:sz w:val="28"/>
          <w:szCs w:val="28"/>
          <w:highlight w:val="green"/>
        </w:rPr>
        <w:t xml:space="preserve"> или выезжающим в добровольном порядке из зон радиоактивного загрязнения;</w:t>
      </w:r>
    </w:p>
    <w:p w:rsidR="00965477" w:rsidRPr="00965477" w:rsidRDefault="00965477" w:rsidP="00965477">
      <w:pPr>
        <w:ind w:firstLine="540"/>
        <w:jc w:val="both"/>
        <w:rPr>
          <w:sz w:val="28"/>
          <w:szCs w:val="28"/>
          <w:highlight w:val="green"/>
        </w:rPr>
      </w:pPr>
      <w:r w:rsidRPr="00965477">
        <w:rPr>
          <w:sz w:val="28"/>
          <w:szCs w:val="28"/>
          <w:highlight w:val="green"/>
        </w:rPr>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965477" w:rsidRPr="00965477" w:rsidRDefault="00965477" w:rsidP="00965477">
      <w:pPr>
        <w:ind w:firstLine="540"/>
        <w:jc w:val="both"/>
        <w:rPr>
          <w:sz w:val="28"/>
          <w:szCs w:val="28"/>
          <w:highlight w:val="green"/>
        </w:rPr>
      </w:pPr>
      <w:r w:rsidRPr="00965477">
        <w:rPr>
          <w:sz w:val="28"/>
          <w:szCs w:val="28"/>
          <w:highlight w:val="green"/>
        </w:rPr>
        <w:t>- покинувшим постоянное место жительства и работу в связи с осложнением межнациональных отношений;</w:t>
      </w:r>
    </w:p>
    <w:p w:rsidR="00965477" w:rsidRPr="00965477" w:rsidRDefault="00965477" w:rsidP="00965477">
      <w:pPr>
        <w:ind w:firstLine="540"/>
        <w:jc w:val="both"/>
        <w:rPr>
          <w:sz w:val="28"/>
          <w:szCs w:val="28"/>
          <w:highlight w:val="green"/>
        </w:rPr>
      </w:pPr>
      <w:r w:rsidRPr="00965477">
        <w:rPr>
          <w:sz w:val="28"/>
          <w:szCs w:val="28"/>
          <w:highlight w:val="green"/>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965477" w:rsidRPr="00965477" w:rsidRDefault="00965477" w:rsidP="00965477">
      <w:pPr>
        <w:ind w:firstLine="540"/>
        <w:jc w:val="both"/>
        <w:rPr>
          <w:sz w:val="28"/>
          <w:szCs w:val="28"/>
          <w:highlight w:val="green"/>
        </w:rPr>
      </w:pPr>
      <w:proofErr w:type="gramStart"/>
      <w:r w:rsidRPr="00965477">
        <w:rPr>
          <w:sz w:val="28"/>
          <w:szCs w:val="28"/>
          <w:highlight w:val="green"/>
        </w:rPr>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roofErr w:type="gramEnd"/>
    </w:p>
    <w:p w:rsidR="00965477" w:rsidRPr="00965477" w:rsidRDefault="00965477" w:rsidP="00965477">
      <w:pPr>
        <w:ind w:firstLine="540"/>
        <w:jc w:val="both"/>
        <w:rPr>
          <w:sz w:val="28"/>
          <w:szCs w:val="28"/>
          <w:highlight w:val="green"/>
        </w:rPr>
      </w:pPr>
      <w:r w:rsidRPr="00965477">
        <w:rPr>
          <w:sz w:val="28"/>
          <w:szCs w:val="28"/>
          <w:highlight w:val="green"/>
        </w:rPr>
        <w:t>- </w:t>
      </w:r>
      <w:proofErr w:type="gramStart"/>
      <w:r w:rsidRPr="00965477">
        <w:rPr>
          <w:sz w:val="28"/>
          <w:szCs w:val="28"/>
          <w:highlight w:val="green"/>
        </w:rPr>
        <w:t>занятым</w:t>
      </w:r>
      <w:proofErr w:type="gramEnd"/>
      <w:r w:rsidRPr="00965477">
        <w:rPr>
          <w:sz w:val="28"/>
          <w:szCs w:val="28"/>
          <w:highlight w:val="green"/>
        </w:rPr>
        <w:t xml:space="preserve"> на сезонных работах в учреждениях здравоохранения.</w:t>
      </w:r>
    </w:p>
    <w:p w:rsidR="00965477" w:rsidRPr="00965477" w:rsidRDefault="00965477" w:rsidP="00965477">
      <w:pPr>
        <w:ind w:firstLine="540"/>
        <w:jc w:val="both"/>
        <w:rPr>
          <w:sz w:val="28"/>
          <w:szCs w:val="28"/>
          <w:highlight w:val="green"/>
        </w:rPr>
      </w:pPr>
      <w:r w:rsidRPr="00965477">
        <w:rPr>
          <w:sz w:val="28"/>
          <w:szCs w:val="28"/>
          <w:highlight w:val="green"/>
        </w:rPr>
        <w:t>Стаж работы сохраняется также в случаях:</w:t>
      </w:r>
    </w:p>
    <w:p w:rsidR="00965477" w:rsidRPr="00965477" w:rsidRDefault="00965477" w:rsidP="00965477">
      <w:pPr>
        <w:ind w:firstLine="540"/>
        <w:jc w:val="both"/>
        <w:rPr>
          <w:sz w:val="28"/>
          <w:szCs w:val="28"/>
          <w:highlight w:val="green"/>
        </w:rPr>
      </w:pPr>
      <w:r w:rsidRPr="00965477">
        <w:rPr>
          <w:sz w:val="28"/>
          <w:szCs w:val="28"/>
          <w:highlight w:val="green"/>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965477" w:rsidRPr="00965477" w:rsidRDefault="00965477" w:rsidP="00965477">
      <w:pPr>
        <w:ind w:firstLine="540"/>
        <w:jc w:val="both"/>
        <w:rPr>
          <w:sz w:val="28"/>
          <w:szCs w:val="28"/>
          <w:highlight w:val="green"/>
        </w:rPr>
      </w:pPr>
      <w:r w:rsidRPr="00965477">
        <w:rPr>
          <w:sz w:val="28"/>
          <w:szCs w:val="28"/>
          <w:highlight w:val="green"/>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965477" w:rsidRPr="00965477" w:rsidRDefault="00965477" w:rsidP="00965477">
      <w:pPr>
        <w:ind w:firstLine="540"/>
        <w:jc w:val="both"/>
        <w:rPr>
          <w:sz w:val="28"/>
          <w:szCs w:val="28"/>
          <w:highlight w:val="green"/>
        </w:rPr>
      </w:pPr>
      <w:r w:rsidRPr="00965477">
        <w:rPr>
          <w:sz w:val="28"/>
          <w:szCs w:val="28"/>
          <w:highlight w:val="green"/>
        </w:rPr>
        <w:t>- отбывания исправительно-трудовых работ по месту работы в учреждениях здравоохранения.</w:t>
      </w:r>
    </w:p>
    <w:p w:rsidR="00965477" w:rsidRPr="00965477" w:rsidRDefault="00965477" w:rsidP="00965477">
      <w:pPr>
        <w:ind w:firstLine="709"/>
        <w:jc w:val="both"/>
        <w:rPr>
          <w:sz w:val="28"/>
          <w:szCs w:val="28"/>
          <w:highlight w:val="green"/>
        </w:rPr>
      </w:pPr>
      <w:r w:rsidRPr="00965477">
        <w:rPr>
          <w:sz w:val="28"/>
          <w:szCs w:val="28"/>
          <w:highlight w:val="green"/>
        </w:rPr>
        <w:lastRenderedPageBreak/>
        <w:t>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9F04AA" w:rsidRPr="000508E4" w:rsidRDefault="00965477" w:rsidP="00965477">
      <w:pPr>
        <w:pStyle w:val="a5"/>
        <w:rPr>
          <w:rFonts w:ascii="Times New Roman" w:hAnsi="Times New Roman"/>
          <w:strike/>
          <w:szCs w:val="28"/>
        </w:rPr>
      </w:pPr>
      <w:r w:rsidRPr="00965477">
        <w:rPr>
          <w:rFonts w:ascii="Times New Roman" w:hAnsi="Times New Roman"/>
          <w:szCs w:val="28"/>
          <w:highlight w:val="green"/>
        </w:rPr>
        <w:t xml:space="preserve">4.1.6. В стаж работы не </w:t>
      </w:r>
      <w:proofErr w:type="gramStart"/>
      <w:r w:rsidRPr="00965477">
        <w:rPr>
          <w:rFonts w:ascii="Times New Roman" w:hAnsi="Times New Roman"/>
          <w:szCs w:val="28"/>
          <w:highlight w:val="green"/>
        </w:rPr>
        <w:t>засчитывается и прерывает</w:t>
      </w:r>
      <w:proofErr w:type="gramEnd"/>
      <w:r w:rsidRPr="00965477">
        <w:rPr>
          <w:rFonts w:ascii="Times New Roman" w:hAnsi="Times New Roman"/>
          <w:szCs w:val="28"/>
          <w:highlight w:val="green"/>
        </w:rPr>
        <w:t xml:space="preserve">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0513D9" w:rsidRPr="000508E4" w:rsidRDefault="000513D9">
      <w:pPr>
        <w:pStyle w:val="ConsPlusNormal"/>
        <w:widowControl/>
        <w:ind w:firstLine="540"/>
        <w:jc w:val="both"/>
        <w:rPr>
          <w:rFonts w:ascii="Times New Roman" w:hAnsi="Times New Roman" w:cs="Times New Roman"/>
          <w:sz w:val="28"/>
          <w:szCs w:val="28"/>
        </w:rPr>
      </w:pPr>
    </w:p>
    <w:p w:rsidR="005C7F1F" w:rsidRPr="005C7F1F" w:rsidRDefault="005C7F1F" w:rsidP="005C7F1F">
      <w:pPr>
        <w:autoSpaceDE w:val="0"/>
        <w:autoSpaceDN w:val="0"/>
        <w:adjustRightInd w:val="0"/>
        <w:ind w:firstLine="709"/>
        <w:jc w:val="both"/>
        <w:rPr>
          <w:sz w:val="28"/>
          <w:szCs w:val="20"/>
          <w:highlight w:val="green"/>
        </w:rPr>
      </w:pPr>
      <w:r w:rsidRPr="005C7F1F">
        <w:rPr>
          <w:sz w:val="28"/>
          <w:szCs w:val="20"/>
          <w:highlight w:val="green"/>
        </w:rPr>
        <w:t>4.2. Надбавки за ученую степень, почетные звания, квалификационную категорию.</w:t>
      </w:r>
    </w:p>
    <w:p w:rsidR="005C7F1F" w:rsidRPr="005C7F1F" w:rsidRDefault="005C7F1F" w:rsidP="005C7F1F">
      <w:pPr>
        <w:autoSpaceDE w:val="0"/>
        <w:autoSpaceDN w:val="0"/>
        <w:adjustRightInd w:val="0"/>
        <w:ind w:firstLine="709"/>
        <w:jc w:val="both"/>
        <w:rPr>
          <w:sz w:val="28"/>
          <w:szCs w:val="20"/>
          <w:highlight w:val="green"/>
        </w:rPr>
      </w:pPr>
    </w:p>
    <w:p w:rsidR="005C7F1F" w:rsidRPr="005C7F1F" w:rsidRDefault="005C7F1F" w:rsidP="005C7F1F">
      <w:pPr>
        <w:ind w:firstLine="709"/>
        <w:jc w:val="both"/>
        <w:rPr>
          <w:sz w:val="28"/>
          <w:szCs w:val="28"/>
          <w:highlight w:val="green"/>
        </w:rPr>
      </w:pPr>
      <w:r w:rsidRPr="005C7F1F">
        <w:rPr>
          <w:sz w:val="28"/>
          <w:szCs w:val="28"/>
          <w:highlight w:val="green"/>
        </w:rPr>
        <w:t>Надбавка в размере 8% от должностного оклада (оклада), ставки заработной платы устанавливается:</w:t>
      </w:r>
    </w:p>
    <w:p w:rsidR="005C7F1F" w:rsidRPr="005C7F1F" w:rsidRDefault="005C7F1F" w:rsidP="005C7F1F">
      <w:pPr>
        <w:ind w:firstLine="709"/>
        <w:jc w:val="both"/>
        <w:rPr>
          <w:sz w:val="28"/>
          <w:szCs w:val="28"/>
          <w:highlight w:val="green"/>
        </w:rPr>
      </w:pPr>
      <w:r w:rsidRPr="005C7F1F">
        <w:rPr>
          <w:sz w:val="28"/>
          <w:szCs w:val="28"/>
          <w:highlight w:val="green"/>
        </w:rPr>
        <w:t>- работникам, имеющим ученую степень кандидата наук и работающим по соответствующему профилю учреждения или виду деятельности;</w:t>
      </w:r>
    </w:p>
    <w:p w:rsidR="005C7F1F" w:rsidRPr="005C7F1F" w:rsidRDefault="005C7F1F" w:rsidP="005C7F1F">
      <w:pPr>
        <w:ind w:firstLine="709"/>
        <w:jc w:val="both"/>
        <w:rPr>
          <w:sz w:val="28"/>
          <w:szCs w:val="28"/>
          <w:highlight w:val="green"/>
        </w:rPr>
      </w:pPr>
      <w:r w:rsidRPr="005C7F1F">
        <w:rPr>
          <w:sz w:val="28"/>
          <w:szCs w:val="28"/>
          <w:highlight w:val="green"/>
        </w:rPr>
        <w:t>- работникам, имеющим почетные звания «Заслуженный» и работающим по соответствующему профилю учреждения или виду деятельности;</w:t>
      </w:r>
    </w:p>
    <w:p w:rsidR="005C7F1F" w:rsidRPr="005C7F1F" w:rsidRDefault="005C7F1F" w:rsidP="005C7F1F">
      <w:pPr>
        <w:ind w:firstLine="709"/>
        <w:jc w:val="both"/>
        <w:rPr>
          <w:sz w:val="28"/>
          <w:szCs w:val="28"/>
          <w:highlight w:val="green"/>
        </w:rPr>
      </w:pPr>
      <w:r w:rsidRPr="005C7F1F">
        <w:rPr>
          <w:sz w:val="28"/>
          <w:szCs w:val="28"/>
          <w:highlight w:val="green"/>
        </w:rPr>
        <w:t>- работникам, которым в результате аттестации присвоена первая квалификационная категория.</w:t>
      </w:r>
    </w:p>
    <w:p w:rsidR="005C7F1F" w:rsidRPr="005C7F1F" w:rsidRDefault="005C7F1F" w:rsidP="005C7F1F">
      <w:pPr>
        <w:ind w:firstLine="709"/>
        <w:jc w:val="both"/>
        <w:rPr>
          <w:sz w:val="28"/>
          <w:szCs w:val="28"/>
          <w:highlight w:val="green"/>
        </w:rPr>
      </w:pPr>
      <w:r w:rsidRPr="005C7F1F">
        <w:rPr>
          <w:sz w:val="28"/>
          <w:szCs w:val="28"/>
          <w:highlight w:val="green"/>
        </w:rPr>
        <w:t>Надбавка в размере 16% от должностного оклада (оклада), ставки заработной платы устанавливается:</w:t>
      </w:r>
    </w:p>
    <w:p w:rsidR="005C7F1F" w:rsidRPr="005C7F1F" w:rsidRDefault="005C7F1F" w:rsidP="005C7F1F">
      <w:pPr>
        <w:ind w:firstLine="709"/>
        <w:jc w:val="both"/>
        <w:rPr>
          <w:sz w:val="28"/>
          <w:szCs w:val="28"/>
          <w:highlight w:val="green"/>
        </w:rPr>
      </w:pPr>
      <w:r w:rsidRPr="005C7F1F">
        <w:rPr>
          <w:sz w:val="28"/>
          <w:szCs w:val="28"/>
          <w:highlight w:val="green"/>
        </w:rPr>
        <w:t>- работникам, имеющим ученую степень доктора наук и работающим по соответствующему профилю учреждения или виду деятельности;</w:t>
      </w:r>
    </w:p>
    <w:p w:rsidR="005C7F1F" w:rsidRPr="005C7F1F" w:rsidRDefault="005C7F1F" w:rsidP="005C7F1F">
      <w:pPr>
        <w:ind w:firstLine="709"/>
        <w:jc w:val="both"/>
        <w:rPr>
          <w:sz w:val="28"/>
          <w:szCs w:val="28"/>
          <w:highlight w:val="green"/>
        </w:rPr>
      </w:pPr>
      <w:r w:rsidRPr="005C7F1F">
        <w:rPr>
          <w:sz w:val="28"/>
          <w:szCs w:val="28"/>
          <w:highlight w:val="green"/>
        </w:rPr>
        <w:t>- работникам, имеющим почетные звания «Народный» и работающим по соответствующему профилю учреждения или виду деятельности;</w:t>
      </w:r>
    </w:p>
    <w:p w:rsidR="005C7F1F" w:rsidRPr="005C7F1F" w:rsidRDefault="005C7F1F" w:rsidP="005C7F1F">
      <w:pPr>
        <w:ind w:firstLine="709"/>
        <w:jc w:val="both"/>
        <w:rPr>
          <w:sz w:val="28"/>
          <w:szCs w:val="28"/>
          <w:highlight w:val="green"/>
        </w:rPr>
      </w:pPr>
      <w:r w:rsidRPr="005C7F1F">
        <w:rPr>
          <w:sz w:val="28"/>
          <w:szCs w:val="28"/>
          <w:highlight w:val="green"/>
        </w:rPr>
        <w:t>- работникам, которым в результате аттестации присвоена высшая квалификационная категория.</w:t>
      </w:r>
    </w:p>
    <w:p w:rsidR="005C7F1F" w:rsidRPr="005C7F1F" w:rsidRDefault="005C7F1F" w:rsidP="005C7F1F">
      <w:pPr>
        <w:ind w:firstLine="709"/>
        <w:jc w:val="both"/>
        <w:rPr>
          <w:sz w:val="28"/>
          <w:szCs w:val="28"/>
          <w:highlight w:val="green"/>
        </w:rPr>
      </w:pPr>
      <w:r w:rsidRPr="005C7F1F">
        <w:rPr>
          <w:sz w:val="28"/>
          <w:szCs w:val="28"/>
          <w:highlight w:val="green"/>
        </w:rPr>
        <w:t>Надбавки работникам, имеющим почетные звания «Заслуженный» или «Народный» производится только по основной работе.</w:t>
      </w:r>
    </w:p>
    <w:p w:rsidR="0020235F" w:rsidRPr="000508E4" w:rsidRDefault="005C7F1F" w:rsidP="005C7F1F">
      <w:pPr>
        <w:ind w:firstLine="709"/>
        <w:jc w:val="both"/>
        <w:rPr>
          <w:sz w:val="28"/>
          <w:szCs w:val="28"/>
        </w:rPr>
      </w:pPr>
      <w:r w:rsidRPr="005C7F1F">
        <w:rPr>
          <w:sz w:val="28"/>
          <w:szCs w:val="28"/>
          <w:highlight w:val="green"/>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0508E4" w:rsidRDefault="00CD3F1A" w:rsidP="003E0AFB">
      <w:pPr>
        <w:pStyle w:val="ConsPlusNormal"/>
        <w:widowControl/>
        <w:ind w:firstLine="709"/>
        <w:jc w:val="both"/>
        <w:rPr>
          <w:rFonts w:ascii="Times New Roman" w:hAnsi="Times New Roman" w:cs="Times New Roman"/>
          <w:sz w:val="28"/>
        </w:rPr>
      </w:pPr>
    </w:p>
    <w:p w:rsidR="00CF0B46" w:rsidRPr="000508E4" w:rsidRDefault="0071385E"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rPr>
        <w:t>4.3. </w:t>
      </w:r>
      <w:r w:rsidR="00CF0B46" w:rsidRPr="000508E4">
        <w:rPr>
          <w:rFonts w:ascii="Times New Roman" w:hAnsi="Times New Roman" w:cs="Times New Roman"/>
          <w:sz w:val="28"/>
          <w:szCs w:val="28"/>
        </w:rPr>
        <w:t>Надбавки за качественные показатели эффективности деятельности.</w:t>
      </w:r>
    </w:p>
    <w:p w:rsidR="00CF0B46" w:rsidRPr="000508E4" w:rsidRDefault="00CF0B46" w:rsidP="00CF0B46">
      <w:pPr>
        <w:pStyle w:val="ConsPlusNormal"/>
        <w:ind w:firstLine="709"/>
        <w:jc w:val="both"/>
        <w:rPr>
          <w:rFonts w:ascii="Times New Roman" w:hAnsi="Times New Roman" w:cs="Times New Roman"/>
          <w:sz w:val="28"/>
          <w:szCs w:val="28"/>
        </w:rPr>
      </w:pPr>
    </w:p>
    <w:p w:rsidR="00CF0B46" w:rsidRPr="000508E4" w:rsidRDefault="00CF0B46"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szCs w:val="28"/>
        </w:rPr>
        <w:t>Надбавка за качественные показатели эффективности деятельности устанавлива</w:t>
      </w:r>
      <w:r w:rsidR="00E1334B" w:rsidRPr="000508E4">
        <w:rPr>
          <w:rFonts w:ascii="Times New Roman" w:hAnsi="Times New Roman" w:cs="Times New Roman"/>
          <w:sz w:val="28"/>
          <w:szCs w:val="28"/>
        </w:rPr>
        <w:t>е</w:t>
      </w:r>
      <w:r w:rsidRPr="000508E4">
        <w:rPr>
          <w:rFonts w:ascii="Times New Roman" w:hAnsi="Times New Roman" w:cs="Times New Roman"/>
          <w:sz w:val="28"/>
          <w:szCs w:val="28"/>
        </w:rPr>
        <w:t xml:space="preserve">тся работникам учреждений по результатам </w:t>
      </w:r>
      <w:proofErr w:type="gramStart"/>
      <w:r w:rsidRPr="000508E4">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0508E4">
        <w:rPr>
          <w:rFonts w:ascii="Times New Roman" w:hAnsi="Times New Roman" w:cs="Times New Roman"/>
          <w:sz w:val="28"/>
          <w:szCs w:val="28"/>
        </w:rPr>
        <w:t>.</w:t>
      </w:r>
    </w:p>
    <w:p w:rsidR="00CF0B46" w:rsidRPr="000508E4" w:rsidRDefault="00CF0B46"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0508E4" w:rsidRDefault="00CF0B46"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szCs w:val="28"/>
        </w:rPr>
        <w:t xml:space="preserve">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w:t>
      </w:r>
      <w:proofErr w:type="gramStart"/>
      <w:r w:rsidRPr="000508E4">
        <w:rPr>
          <w:rFonts w:ascii="Times New Roman" w:hAnsi="Times New Roman" w:cs="Times New Roman"/>
          <w:sz w:val="28"/>
          <w:szCs w:val="28"/>
        </w:rPr>
        <w:t>проверяемы и измеримы</w:t>
      </w:r>
      <w:proofErr w:type="gramEnd"/>
      <w:r w:rsidRPr="000508E4">
        <w:rPr>
          <w:rFonts w:ascii="Times New Roman" w:hAnsi="Times New Roman" w:cs="Times New Roman"/>
          <w:sz w:val="28"/>
          <w:szCs w:val="28"/>
        </w:rPr>
        <w:t>.</w:t>
      </w:r>
    </w:p>
    <w:p w:rsidR="00CF0B46" w:rsidRPr="000508E4" w:rsidRDefault="00CF0B46"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szCs w:val="28"/>
        </w:rPr>
        <w:lastRenderedPageBreak/>
        <w:t xml:space="preserve">Конкретные размеры надбавки за качественные показатели эффективности деятельности работнику учреждения </w:t>
      </w:r>
      <w:proofErr w:type="gramStart"/>
      <w:r w:rsidRPr="000508E4">
        <w:rPr>
          <w:rFonts w:ascii="Times New Roman" w:hAnsi="Times New Roman" w:cs="Times New Roman"/>
          <w:sz w:val="28"/>
          <w:szCs w:val="28"/>
        </w:rPr>
        <w:t>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w:t>
      </w:r>
      <w:proofErr w:type="gramEnd"/>
      <w:r w:rsidRPr="000508E4">
        <w:rPr>
          <w:rFonts w:ascii="Times New Roman" w:hAnsi="Times New Roman" w:cs="Times New Roman"/>
          <w:sz w:val="28"/>
          <w:szCs w:val="28"/>
        </w:rPr>
        <w:t xml:space="preserve"> приказом руководителя учреждения.</w:t>
      </w:r>
    </w:p>
    <w:p w:rsidR="00CF0B46" w:rsidRPr="000508E4" w:rsidRDefault="00CF0B46" w:rsidP="00CF0B46">
      <w:pPr>
        <w:pStyle w:val="ConsPlusNormal"/>
        <w:ind w:firstLine="709"/>
        <w:jc w:val="both"/>
        <w:rPr>
          <w:rFonts w:ascii="Times New Roman" w:hAnsi="Times New Roman" w:cs="Times New Roman"/>
          <w:sz w:val="28"/>
          <w:szCs w:val="28"/>
        </w:rPr>
      </w:pPr>
      <w:r w:rsidRPr="000508E4">
        <w:rPr>
          <w:rFonts w:ascii="Times New Roman" w:hAnsi="Times New Roman" w:cs="Times New Roman"/>
          <w:sz w:val="28"/>
          <w:szCs w:val="28"/>
        </w:rPr>
        <w:t xml:space="preserve">Надбавка за качественные показатели эффективности деятельности устанавливаются руководителям учреждений по результатам </w:t>
      </w:r>
      <w:proofErr w:type="gramStart"/>
      <w:r w:rsidRPr="000508E4">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0508E4">
        <w:rPr>
          <w:rFonts w:ascii="Times New Roman" w:hAnsi="Times New Roman" w:cs="Times New Roman"/>
          <w:sz w:val="28"/>
          <w:szCs w:val="28"/>
        </w:rPr>
        <w:t>.</w:t>
      </w:r>
    </w:p>
    <w:p w:rsidR="00D15AA4" w:rsidRPr="000508E4" w:rsidRDefault="00CF0B46" w:rsidP="00CF0B46">
      <w:pPr>
        <w:pStyle w:val="ConsPlusNormal"/>
        <w:widowControl/>
        <w:ind w:firstLine="709"/>
        <w:jc w:val="both"/>
        <w:rPr>
          <w:rFonts w:ascii="Times New Roman" w:hAnsi="Times New Roman" w:cs="Times New Roman"/>
          <w:sz w:val="28"/>
          <w:szCs w:val="28"/>
        </w:rPr>
      </w:pPr>
      <w:r w:rsidRPr="000508E4">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руководителю учреждения </w:t>
      </w:r>
      <w:proofErr w:type="gramStart"/>
      <w:r w:rsidRPr="000508E4">
        <w:rPr>
          <w:rFonts w:ascii="Times New Roman" w:hAnsi="Times New Roman" w:cs="Times New Roman"/>
          <w:sz w:val="28"/>
          <w:szCs w:val="28"/>
        </w:rPr>
        <w:t>определяются решением созданной в министерстве комиссии по установлению стимулирующих выплат руководителям учреждений не реже одного раза в квартал и устанавливаются</w:t>
      </w:r>
      <w:proofErr w:type="gramEnd"/>
      <w:r w:rsidRPr="000508E4">
        <w:rPr>
          <w:rFonts w:ascii="Times New Roman" w:hAnsi="Times New Roman" w:cs="Times New Roman"/>
          <w:sz w:val="28"/>
          <w:szCs w:val="28"/>
        </w:rPr>
        <w:t xml:space="preserve"> приказом министерства.</w:t>
      </w:r>
    </w:p>
    <w:p w:rsidR="00BE499C" w:rsidRPr="000508E4" w:rsidRDefault="00BE499C" w:rsidP="002C4651">
      <w:pPr>
        <w:pStyle w:val="ConsPlusNormal"/>
        <w:widowControl/>
        <w:ind w:firstLine="0"/>
        <w:jc w:val="both"/>
        <w:rPr>
          <w:rFonts w:ascii="Times New Roman" w:hAnsi="Times New Roman" w:cs="Times New Roman"/>
          <w:sz w:val="28"/>
        </w:rPr>
      </w:pPr>
    </w:p>
    <w:p w:rsidR="00765221" w:rsidRPr="000508E4" w:rsidRDefault="00765221" w:rsidP="00765221">
      <w:pPr>
        <w:autoSpaceDE w:val="0"/>
        <w:autoSpaceDN w:val="0"/>
        <w:adjustRightInd w:val="0"/>
        <w:jc w:val="center"/>
        <w:rPr>
          <w:rFonts w:eastAsia="Calibri"/>
          <w:color w:val="000000"/>
          <w:sz w:val="28"/>
          <w:szCs w:val="28"/>
          <w:lang w:eastAsia="en-US"/>
        </w:rPr>
      </w:pPr>
      <w:r w:rsidRPr="000508E4">
        <w:rPr>
          <w:rFonts w:eastAsia="Calibri"/>
          <w:color w:val="000000"/>
          <w:sz w:val="28"/>
          <w:szCs w:val="28"/>
          <w:lang w:eastAsia="en-US"/>
        </w:rPr>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Default="00765221" w:rsidP="00333992">
      <w:pPr>
        <w:autoSpaceDE w:val="0"/>
        <w:autoSpaceDN w:val="0"/>
        <w:adjustRightInd w:val="0"/>
        <w:jc w:val="both"/>
        <w:rPr>
          <w:rFonts w:eastAsia="Calibri"/>
          <w:color w:val="000000"/>
          <w:sz w:val="28"/>
          <w:szCs w:val="28"/>
          <w:lang w:eastAsia="en-US"/>
        </w:rPr>
      </w:pPr>
    </w:p>
    <w:tbl>
      <w:tblPr>
        <w:tblW w:w="10348" w:type="dxa"/>
        <w:tblInd w:w="108" w:type="dxa"/>
        <w:tblLayout w:type="fixed"/>
        <w:tblLook w:val="04A0" w:firstRow="1" w:lastRow="0" w:firstColumn="1" w:lastColumn="0" w:noHBand="0" w:noVBand="1"/>
      </w:tblPr>
      <w:tblGrid>
        <w:gridCol w:w="714"/>
        <w:gridCol w:w="2832"/>
        <w:gridCol w:w="4110"/>
        <w:gridCol w:w="2692"/>
      </w:tblGrid>
      <w:tr w:rsidR="005A14E3" w:rsidRPr="005A14E3" w:rsidTr="005A14E3">
        <w:trPr>
          <w:trHeight w:val="12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E3" w:rsidRPr="005A14E3" w:rsidRDefault="005A14E3" w:rsidP="005A14E3">
            <w:pPr>
              <w:jc w:val="center"/>
              <w:rPr>
                <w:highlight w:val="green"/>
              </w:rPr>
            </w:pPr>
            <w:r w:rsidRPr="005A14E3">
              <w:rPr>
                <w:highlight w:val="green"/>
              </w:rPr>
              <w:t>№ п/п</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5A14E3" w:rsidRPr="005A14E3" w:rsidRDefault="005A14E3" w:rsidP="005A14E3">
            <w:pPr>
              <w:jc w:val="center"/>
              <w:rPr>
                <w:highlight w:val="green"/>
              </w:rPr>
            </w:pPr>
            <w:r w:rsidRPr="005A14E3">
              <w:rPr>
                <w:highlight w:val="green"/>
              </w:rPr>
              <w:t>Наименование показателя</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A14E3" w:rsidRPr="005A14E3" w:rsidRDefault="005A14E3" w:rsidP="005A14E3">
            <w:pPr>
              <w:jc w:val="center"/>
              <w:rPr>
                <w:highlight w:val="green"/>
              </w:rPr>
            </w:pPr>
            <w:r w:rsidRPr="005A14E3">
              <w:rPr>
                <w:highlight w:val="green"/>
              </w:rPr>
              <w:t>Значение показателя, критерии оценки</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rsidR="005A14E3" w:rsidRPr="005A14E3" w:rsidRDefault="005A14E3" w:rsidP="005A14E3">
            <w:pPr>
              <w:jc w:val="center"/>
              <w:rPr>
                <w:highlight w:val="green"/>
              </w:rPr>
            </w:pPr>
            <w:r w:rsidRPr="005A14E3">
              <w:rPr>
                <w:highlight w:val="green"/>
              </w:rPr>
              <w:t>Размер надбавки, % от должностного оклада</w:t>
            </w:r>
          </w:p>
        </w:tc>
      </w:tr>
      <w:tr w:rsidR="005A14E3" w:rsidRPr="005A14E3" w:rsidTr="005A14E3">
        <w:trPr>
          <w:trHeight w:val="19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1. Государственные бюджетные и автономные учреждения, за исключением оздоровительных учреждений дополнительного образования детей</w:t>
            </w:r>
          </w:p>
        </w:tc>
      </w:tr>
      <w:tr w:rsidR="005A14E3" w:rsidRPr="005A14E3" w:rsidTr="005A14E3">
        <w:trPr>
          <w:trHeight w:val="170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1.1.</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color w:val="000000"/>
                <w:highlight w:val="green"/>
              </w:rPr>
              <w:t>Выполнение государственного задания при отсутствии объективных факторов (чрезвычайные ситуации, карантин, проведение ремонтных работ и др.)</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- 95% и более</w:t>
            </w:r>
          </w:p>
          <w:p w:rsidR="005A14E3" w:rsidRPr="005A14E3" w:rsidRDefault="005A14E3" w:rsidP="005A14E3">
            <w:pPr>
              <w:rPr>
                <w:color w:val="000000"/>
                <w:highlight w:val="green"/>
              </w:rPr>
            </w:pPr>
            <w:r w:rsidRPr="005A14E3">
              <w:rPr>
                <w:color w:val="000000"/>
                <w:highlight w:val="green"/>
              </w:rPr>
              <w:t>- от 90% до 94%</w:t>
            </w:r>
          </w:p>
          <w:p w:rsidR="005A14E3" w:rsidRPr="005A14E3" w:rsidRDefault="005A14E3" w:rsidP="005A14E3">
            <w:pPr>
              <w:rPr>
                <w:color w:val="000000"/>
                <w:highlight w:val="green"/>
              </w:rPr>
            </w:pPr>
            <w:r w:rsidRPr="005A14E3">
              <w:rPr>
                <w:color w:val="000000"/>
                <w:highlight w:val="green"/>
              </w:rPr>
              <w:t>- от 85% до 89%</w:t>
            </w:r>
          </w:p>
          <w:p w:rsidR="005A14E3" w:rsidRPr="005A14E3" w:rsidRDefault="005A14E3" w:rsidP="005A14E3">
            <w:pPr>
              <w:rPr>
                <w:color w:val="000000"/>
                <w:highlight w:val="green"/>
              </w:rPr>
            </w:pPr>
            <w:r w:rsidRPr="005A14E3">
              <w:rPr>
                <w:color w:val="000000"/>
                <w:highlight w:val="green"/>
              </w:rPr>
              <w:t>- от 80% до 84 %</w:t>
            </w:r>
          </w:p>
          <w:p w:rsidR="005A14E3" w:rsidRPr="005A14E3" w:rsidRDefault="005A14E3" w:rsidP="005A14E3">
            <w:pPr>
              <w:rPr>
                <w:highlight w:val="green"/>
              </w:rPr>
            </w:pPr>
            <w:r w:rsidRPr="005A14E3">
              <w:rPr>
                <w:color w:val="000000"/>
                <w:highlight w:val="green"/>
              </w:rPr>
              <w:t>- менее 80%</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25</w:t>
            </w:r>
          </w:p>
          <w:p w:rsidR="005A14E3" w:rsidRPr="005A14E3" w:rsidRDefault="005A14E3" w:rsidP="005A14E3">
            <w:pPr>
              <w:jc w:val="center"/>
              <w:rPr>
                <w:highlight w:val="green"/>
              </w:rPr>
            </w:pPr>
            <w:r w:rsidRPr="005A14E3">
              <w:rPr>
                <w:highlight w:val="green"/>
              </w:rPr>
              <w:t>15</w:t>
            </w: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r w:rsidRPr="005A14E3">
              <w:rPr>
                <w:highlight w:val="green"/>
              </w:rPr>
              <w:t>0</w:t>
            </w:r>
          </w:p>
        </w:tc>
      </w:tr>
      <w:tr w:rsidR="005A14E3" w:rsidRPr="005A14E3" w:rsidTr="005A14E3">
        <w:trPr>
          <w:trHeight w:val="320"/>
        </w:trPr>
        <w:tc>
          <w:tcPr>
            <w:tcW w:w="714" w:type="dxa"/>
            <w:tcBorders>
              <w:top w:val="single" w:sz="4" w:space="0" w:color="auto"/>
              <w:left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1.2.</w:t>
            </w:r>
          </w:p>
        </w:tc>
        <w:tc>
          <w:tcPr>
            <w:tcW w:w="2832" w:type="dxa"/>
            <w:tcBorders>
              <w:top w:val="single" w:sz="4" w:space="0" w:color="auto"/>
              <w:left w:val="single" w:sz="4" w:space="0" w:color="auto"/>
              <w:right w:val="nil"/>
            </w:tcBorders>
            <w:shd w:val="clear" w:color="auto" w:fill="auto"/>
            <w:hideMark/>
          </w:tcPr>
          <w:p w:rsidR="005A14E3" w:rsidRPr="005A14E3" w:rsidRDefault="005A14E3" w:rsidP="005A14E3">
            <w:pPr>
              <w:rPr>
                <w:color w:val="000000"/>
                <w:highlight w:val="green"/>
              </w:rPr>
            </w:pPr>
            <w:r w:rsidRPr="005A14E3">
              <w:rPr>
                <w:color w:val="000000"/>
                <w:highlight w:val="green"/>
              </w:rPr>
              <w:t>Обеспечение комплексной безопасности учреждения и проживающих (пребывающих) в нем граждан</w:t>
            </w:r>
          </w:p>
        </w:tc>
        <w:tc>
          <w:tcPr>
            <w:tcW w:w="4110" w:type="dxa"/>
            <w:tcBorders>
              <w:top w:val="single" w:sz="4" w:space="0" w:color="auto"/>
              <w:left w:val="single" w:sz="4" w:space="0" w:color="auto"/>
              <w:bottom w:val="single" w:sz="4" w:space="0" w:color="auto"/>
              <w:right w:val="nil"/>
            </w:tcBorders>
            <w:shd w:val="clear" w:color="auto" w:fill="auto"/>
            <w:hideMark/>
          </w:tcPr>
          <w:p w:rsidR="005A14E3" w:rsidRPr="005A14E3" w:rsidRDefault="005A14E3" w:rsidP="005A14E3">
            <w:pPr>
              <w:rPr>
                <w:color w:val="000000"/>
                <w:highlight w:val="green"/>
              </w:rPr>
            </w:pPr>
            <w:r w:rsidRPr="005A14E3">
              <w:rPr>
                <w:color w:val="000000"/>
                <w:highlight w:val="green"/>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5A14E3" w:rsidRDefault="005A14E3" w:rsidP="005A14E3">
            <w:pPr>
              <w:rPr>
                <w:color w:val="000000"/>
                <w:highlight w:val="green"/>
              </w:rPr>
            </w:pPr>
          </w:p>
          <w:p w:rsidR="005A14E3" w:rsidRPr="005A14E3" w:rsidRDefault="005A14E3" w:rsidP="005A14E3">
            <w:pPr>
              <w:rPr>
                <w:i/>
                <w:color w:val="000000"/>
                <w:highlight w:val="green"/>
              </w:rPr>
            </w:pPr>
            <w:r w:rsidRPr="005A14E3">
              <w:rPr>
                <w:color w:val="000000"/>
                <w:highlight w:val="green"/>
              </w:rPr>
              <w:t>Наличие неисполненных в срок предписаний, представлений, предложений или исполненных с нарушением указанных сроков</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564"/>
        </w:trPr>
        <w:tc>
          <w:tcPr>
            <w:tcW w:w="714" w:type="dxa"/>
            <w:tcBorders>
              <w:top w:val="single" w:sz="4" w:space="0" w:color="auto"/>
              <w:left w:val="single" w:sz="4" w:space="0" w:color="auto"/>
              <w:bottom w:val="single" w:sz="4" w:space="0" w:color="000000"/>
              <w:right w:val="single" w:sz="4" w:space="0" w:color="auto"/>
            </w:tcBorders>
            <w:shd w:val="clear" w:color="auto" w:fill="auto"/>
            <w:hideMark/>
          </w:tcPr>
          <w:p w:rsidR="005A14E3" w:rsidRPr="005A14E3" w:rsidRDefault="005A14E3" w:rsidP="005A14E3">
            <w:pPr>
              <w:rPr>
                <w:highlight w:val="green"/>
              </w:rPr>
            </w:pPr>
            <w:r w:rsidRPr="005A14E3">
              <w:rPr>
                <w:highlight w:val="green"/>
              </w:rPr>
              <w:t>1.3.</w:t>
            </w:r>
          </w:p>
        </w:tc>
        <w:tc>
          <w:tcPr>
            <w:tcW w:w="2832" w:type="dxa"/>
            <w:tcBorders>
              <w:top w:val="single" w:sz="4" w:space="0" w:color="auto"/>
              <w:left w:val="single" w:sz="4" w:space="0" w:color="auto"/>
              <w:bottom w:val="single" w:sz="4" w:space="0" w:color="000000"/>
              <w:right w:val="nil"/>
            </w:tcBorders>
            <w:shd w:val="clear" w:color="auto" w:fill="auto"/>
            <w:hideMark/>
          </w:tcPr>
          <w:p w:rsidR="005A14E3" w:rsidRPr="005A14E3" w:rsidRDefault="005A14E3" w:rsidP="005A14E3">
            <w:pPr>
              <w:rPr>
                <w:color w:val="000000"/>
                <w:highlight w:val="green"/>
              </w:rPr>
            </w:pPr>
            <w:r w:rsidRPr="005A14E3">
              <w:rPr>
                <w:color w:val="000000"/>
                <w:highlight w:val="green"/>
              </w:rPr>
              <w:t xml:space="preserve">Оснащенность учреждения </w:t>
            </w:r>
            <w:r w:rsidRPr="005A14E3">
              <w:rPr>
                <w:color w:val="000000"/>
                <w:highlight w:val="green"/>
              </w:rPr>
              <w:lastRenderedPageBreak/>
              <w:t>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110" w:type="dxa"/>
            <w:tcBorders>
              <w:top w:val="single" w:sz="4" w:space="0" w:color="auto"/>
              <w:left w:val="single" w:sz="4" w:space="0" w:color="auto"/>
              <w:bottom w:val="nil"/>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lastRenderedPageBreak/>
              <w:t xml:space="preserve">Соответствие созданных в учреждении условий проживания и </w:t>
            </w:r>
            <w:r w:rsidRPr="005A14E3">
              <w:rPr>
                <w:color w:val="000000"/>
                <w:highlight w:val="green"/>
              </w:rPr>
              <w:lastRenderedPageBreak/>
              <w:t xml:space="preserve">(или) оказания социальных и иных услуг установленным требованиям, в том числе: </w:t>
            </w:r>
            <w:proofErr w:type="gramStart"/>
            <w:r w:rsidRPr="005A14E3">
              <w:rPr>
                <w:color w:val="000000"/>
                <w:highlight w:val="green"/>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установленным нормативам обеспечения</w:t>
            </w:r>
            <w:proofErr w:type="gramEnd"/>
            <w:r w:rsidRPr="005A14E3">
              <w:rPr>
                <w:color w:val="000000"/>
                <w:highlight w:val="green"/>
              </w:rPr>
              <w:t xml:space="preserve"> получателей социальных услуг площадью жилых</w:t>
            </w:r>
          </w:p>
          <w:p w:rsidR="005A14E3" w:rsidRPr="005A14E3" w:rsidRDefault="005A14E3" w:rsidP="005A14E3">
            <w:pPr>
              <w:rPr>
                <w:color w:val="000000"/>
                <w:highlight w:val="green"/>
              </w:rPr>
            </w:pPr>
            <w:r w:rsidRPr="005A14E3">
              <w:rPr>
                <w:color w:val="000000"/>
                <w:highlight w:val="green"/>
              </w:rPr>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Несоответствие созданных в учреждении условий проживания и (или) оказания социальных и иных услуг установленным требованиям</w:t>
            </w:r>
          </w:p>
        </w:tc>
        <w:tc>
          <w:tcPr>
            <w:tcW w:w="2692" w:type="dxa"/>
            <w:tcBorders>
              <w:top w:val="single" w:sz="4" w:space="0" w:color="auto"/>
              <w:left w:val="nil"/>
              <w:bottom w:val="nil"/>
              <w:right w:val="single" w:sz="4" w:space="0" w:color="auto"/>
            </w:tcBorders>
            <w:shd w:val="clear" w:color="auto" w:fill="auto"/>
            <w:hideMark/>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10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60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lastRenderedPageBreak/>
              <w:t>1.4.</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bCs/>
                <w:highlight w:val="green"/>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Наличие случаев массовой заболеваемости граждан (более 5-ти человек)</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10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2741"/>
        </w:trPr>
        <w:tc>
          <w:tcPr>
            <w:tcW w:w="714" w:type="dxa"/>
            <w:vMerge w:val="restart"/>
            <w:tcBorders>
              <w:top w:val="nil"/>
              <w:left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lastRenderedPageBreak/>
              <w:t>1.5.</w:t>
            </w:r>
          </w:p>
        </w:tc>
        <w:tc>
          <w:tcPr>
            <w:tcW w:w="2832" w:type="dxa"/>
            <w:vMerge w:val="restart"/>
            <w:tcBorders>
              <w:top w:val="nil"/>
              <w:left w:val="nil"/>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 xml:space="preserve">Удовлетворенность граждан качеством и доступностью предоставления социальных услуг </w:t>
            </w:r>
          </w:p>
        </w:tc>
        <w:tc>
          <w:tcPr>
            <w:tcW w:w="4110" w:type="dxa"/>
            <w:tcBorders>
              <w:top w:val="nil"/>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Положительные результаты независимой оценки качества предоставления социальных услуг</w:t>
            </w:r>
            <w:r w:rsidRPr="005A14E3">
              <w:rPr>
                <w:color w:val="000000"/>
                <w:highlight w:val="green"/>
              </w:rPr>
              <w:br w:type="page"/>
            </w:r>
            <w:r w:rsidRPr="005A14E3">
              <w:rPr>
                <w:color w:val="000000"/>
                <w:highlight w:val="green"/>
              </w:rPr>
              <w:br w:type="page"/>
            </w:r>
          </w:p>
          <w:p w:rsidR="005A14E3" w:rsidRPr="005A14E3" w:rsidRDefault="005A14E3" w:rsidP="005A14E3">
            <w:pPr>
              <w:rPr>
                <w:color w:val="000000"/>
                <w:highlight w:val="green"/>
              </w:rPr>
            </w:pPr>
          </w:p>
          <w:p w:rsidR="005A14E3" w:rsidRPr="005A14E3" w:rsidRDefault="005A14E3" w:rsidP="005A14E3">
            <w:pPr>
              <w:rPr>
                <w:highlight w:val="green"/>
              </w:rPr>
            </w:pPr>
            <w:r w:rsidRPr="005A14E3">
              <w:rPr>
                <w:color w:val="000000"/>
                <w:highlight w:val="green"/>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69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tc>
      </w:tr>
      <w:tr w:rsidR="005A14E3" w:rsidRPr="005A14E3" w:rsidTr="005A14E3">
        <w:trPr>
          <w:trHeight w:val="300"/>
        </w:trPr>
        <w:tc>
          <w:tcPr>
            <w:tcW w:w="714" w:type="dxa"/>
            <w:vMerge/>
            <w:tcBorders>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tc>
        <w:tc>
          <w:tcPr>
            <w:tcW w:w="2832" w:type="dxa"/>
            <w:vMerge/>
            <w:tcBorders>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r w:rsidRPr="005A14E3">
              <w:rPr>
                <w:highlight w:val="green"/>
              </w:rPr>
              <w:t>Итого по пункту 1.5</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до 10</w:t>
            </w:r>
          </w:p>
        </w:tc>
      </w:tr>
      <w:tr w:rsidR="005A14E3" w:rsidRPr="005A14E3" w:rsidTr="005A14E3">
        <w:trPr>
          <w:trHeight w:val="975"/>
        </w:trPr>
        <w:tc>
          <w:tcPr>
            <w:tcW w:w="714" w:type="dxa"/>
            <w:tcBorders>
              <w:top w:val="nil"/>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1.6.</w:t>
            </w:r>
          </w:p>
        </w:tc>
        <w:tc>
          <w:tcPr>
            <w:tcW w:w="283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both"/>
              <w:rPr>
                <w:color w:val="000000"/>
                <w:highlight w:val="green"/>
              </w:rPr>
            </w:pPr>
            <w:r w:rsidRPr="005A14E3">
              <w:rPr>
                <w:color w:val="000000"/>
                <w:highlight w:val="green"/>
              </w:rPr>
              <w:t>Обеспечение информационной открытости учреждения</w:t>
            </w:r>
          </w:p>
        </w:tc>
        <w:tc>
          <w:tcPr>
            <w:tcW w:w="4110" w:type="dxa"/>
            <w:tcBorders>
              <w:top w:val="nil"/>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both"/>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5292"/>
        </w:trPr>
        <w:tc>
          <w:tcPr>
            <w:tcW w:w="714" w:type="dxa"/>
            <w:tcBorders>
              <w:top w:val="nil"/>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1.7.</w:t>
            </w:r>
          </w:p>
        </w:tc>
        <w:tc>
          <w:tcPr>
            <w:tcW w:w="283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both"/>
              <w:rPr>
                <w:color w:val="000000"/>
                <w:highlight w:val="green"/>
              </w:rPr>
            </w:pPr>
            <w:r w:rsidRPr="005A14E3">
              <w:rPr>
                <w:color w:val="000000"/>
                <w:highlight w:val="green"/>
              </w:rPr>
              <w:t>Создание (функционирование) попечительского совета в учреждении</w:t>
            </w:r>
          </w:p>
        </w:tc>
        <w:tc>
          <w:tcPr>
            <w:tcW w:w="4110" w:type="dxa"/>
            <w:tcBorders>
              <w:top w:val="nil"/>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Невыполнение одного или нескольких из вышеуказанных критериев</w:t>
            </w:r>
          </w:p>
        </w:tc>
        <w:tc>
          <w:tcPr>
            <w:tcW w:w="269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280"/>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1.8.</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 xml:space="preserve">Проведение информационно-разъяснительной работы среди граждан, а также популяризация деятельности учреждения </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proofErr w:type="gramStart"/>
            <w:r w:rsidRPr="005A14E3">
              <w:rPr>
                <w:highlight w:val="green"/>
              </w:rPr>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w:t>
            </w:r>
            <w:r w:rsidRPr="005A14E3">
              <w:rPr>
                <w:highlight w:val="green"/>
              </w:rPr>
              <w:lastRenderedPageBreak/>
              <w:t>законодательстве и с другой информацией, и наличие в учреждении официального Интернет-сайта и его системное сопровождение</w:t>
            </w:r>
            <w:proofErr w:type="gramEnd"/>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Невыполнение одного или нескольких из вышеуказанных критериев</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459"/>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lastRenderedPageBreak/>
              <w:t>1.9.</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both"/>
              <w:rPr>
                <w:color w:val="000000"/>
                <w:highlight w:val="green"/>
              </w:rPr>
            </w:pPr>
            <w:r w:rsidRPr="005A14E3">
              <w:rPr>
                <w:highlight w:val="green"/>
              </w:rPr>
              <w:t>Качество предоставления государственных услуг (выполнения работ) в соответствии с государственным заданием</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Показатель определяется в зависимости от вида учреждения, в соответствии с п. 4.3.1.1 Соглашения: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центры развития семейных форм устройства детей-сирот и детей, оставшихся без попечения родителей</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прочие учреждения</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от 0 до 60</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от 0 до 50</w:t>
            </w:r>
          </w:p>
        </w:tc>
      </w:tr>
      <w:tr w:rsidR="005A14E3" w:rsidRPr="005A14E3" w:rsidTr="005A14E3">
        <w:trPr>
          <w:trHeight w:val="1176"/>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1.10.</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highlight w:val="green"/>
              </w:rPr>
              <w:t>Осуществление деятельности по социально-трудовой реабилитации</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 xml:space="preserve">Наличие стабильно </w:t>
            </w:r>
            <w:proofErr w:type="gramStart"/>
            <w:r w:rsidRPr="005A14E3">
              <w:rPr>
                <w:highlight w:val="green"/>
              </w:rPr>
              <w:t>функционирующих</w:t>
            </w:r>
            <w:proofErr w:type="gramEnd"/>
            <w:r w:rsidRPr="005A14E3">
              <w:rPr>
                <w:highlight w:val="green"/>
              </w:rPr>
              <w:t>:</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подсобного хозяйства и мастерской (мастерских)</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2-х или более 2-х мастерских</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1-й мастерской</w:t>
            </w:r>
          </w:p>
          <w:p w:rsidR="005A14E3" w:rsidRPr="005A14E3" w:rsidRDefault="005A14E3" w:rsidP="005A14E3">
            <w:pPr>
              <w:rPr>
                <w:highlight w:val="green"/>
              </w:rPr>
            </w:pPr>
          </w:p>
          <w:p w:rsidR="005A14E3" w:rsidRPr="005A14E3" w:rsidRDefault="005A14E3" w:rsidP="005A14E3">
            <w:pPr>
              <w:rPr>
                <w:bCs/>
                <w:highlight w:val="green"/>
              </w:rPr>
            </w:pPr>
            <w:r w:rsidRPr="005A14E3">
              <w:rPr>
                <w:bCs/>
                <w:highlight w:val="green"/>
              </w:rPr>
              <w:t>Отсутствие мастерской и подсобного хозяйства</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20</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15</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1562"/>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1.11.</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Соблюдение сроков, установленных порядков и форм представления сведений, отчетов и статистической отчетности</w:t>
            </w:r>
          </w:p>
          <w:p w:rsidR="005A14E3" w:rsidRPr="005A14E3" w:rsidRDefault="005A14E3" w:rsidP="005A14E3">
            <w:pPr>
              <w:rPr>
                <w:highlight w:val="green"/>
              </w:rPr>
            </w:pPr>
          </w:p>
          <w:p w:rsidR="005A14E3" w:rsidRPr="005A14E3" w:rsidRDefault="005A14E3" w:rsidP="005A14E3">
            <w:pPr>
              <w:rPr>
                <w:highlight w:val="green"/>
              </w:rPr>
            </w:pP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 xml:space="preserve">Нарушение сроков, установленных порядков и форм представления сведений, отчетов и статистической отчетности </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1863"/>
        </w:trPr>
        <w:tc>
          <w:tcPr>
            <w:tcW w:w="714" w:type="dxa"/>
            <w:vMerge w:val="restart"/>
            <w:tcBorders>
              <w:top w:val="single" w:sz="4" w:space="0" w:color="auto"/>
              <w:left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1.12.</w:t>
            </w:r>
          </w:p>
        </w:tc>
        <w:tc>
          <w:tcPr>
            <w:tcW w:w="2832" w:type="dxa"/>
            <w:vMerge w:val="restart"/>
            <w:tcBorders>
              <w:top w:val="single" w:sz="4" w:space="0" w:color="auto"/>
              <w:left w:val="nil"/>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Эффективность использования бюджетных и внебюджетных средств, в том числе в рамках государственного задания;</w:t>
            </w:r>
          </w:p>
          <w:p w:rsidR="005A14E3" w:rsidRPr="005A14E3" w:rsidRDefault="005A14E3" w:rsidP="005A14E3">
            <w:pPr>
              <w:rPr>
                <w:color w:val="000000"/>
                <w:highlight w:val="green"/>
              </w:rPr>
            </w:pPr>
            <w:r w:rsidRPr="005A14E3">
              <w:rPr>
                <w:color w:val="000000"/>
                <w:highlight w:val="green"/>
              </w:rPr>
              <w:t>эффективность расходования средств, полученных от взимания платы с граждан за предоставление социальных услуг</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rsidRPr="005A14E3">
              <w:rPr>
                <w:highlight w:val="green"/>
              </w:rPr>
              <w:t>дств в т</w:t>
            </w:r>
            <w:proofErr w:type="gramEnd"/>
            <w:r w:rsidRPr="005A14E3">
              <w:rPr>
                <w:highlight w:val="green"/>
              </w:rPr>
              <w:t>ечение учетного периода</w:t>
            </w:r>
            <w:r w:rsidRPr="005A14E3">
              <w:rPr>
                <w:highlight w:val="green"/>
              </w:rPr>
              <w:br w:type="page"/>
            </w:r>
            <w:r w:rsidRPr="005A14E3">
              <w:rPr>
                <w:highlight w:val="green"/>
              </w:rPr>
              <w:br w:type="page"/>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 xml:space="preserve">Отсутствие превышения средних потребительских цен на отдельные виды товаров по Новосибирской области, официально </w:t>
            </w:r>
            <w:r w:rsidRPr="005A14E3">
              <w:rPr>
                <w:highlight w:val="green"/>
              </w:rPr>
              <w:lastRenderedPageBreak/>
              <w:t>опубликованных Новосибирскстатом</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br w:type="page"/>
            </w:r>
            <w:r w:rsidRPr="005A14E3">
              <w:rPr>
                <w:highlight w:val="green"/>
              </w:rPr>
              <w:br w:type="page"/>
            </w:r>
            <w:r w:rsidRPr="005A14E3">
              <w:rPr>
                <w:highlight w:val="green"/>
              </w:rPr>
              <w:br w:type="page"/>
            </w:r>
            <w:r w:rsidRPr="005A14E3">
              <w:rPr>
                <w:highlight w:val="green"/>
              </w:rPr>
              <w:br w:type="page"/>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lastRenderedPageBreak/>
              <w:t>5</w:t>
            </w:r>
          </w:p>
        </w:tc>
      </w:tr>
      <w:tr w:rsidR="005A14E3" w:rsidRPr="005A14E3" w:rsidTr="005A14E3">
        <w:trPr>
          <w:trHeight w:val="79"/>
        </w:trPr>
        <w:tc>
          <w:tcPr>
            <w:tcW w:w="714" w:type="dxa"/>
            <w:vMerge/>
            <w:tcBorders>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tc>
        <w:tc>
          <w:tcPr>
            <w:tcW w:w="2832" w:type="dxa"/>
            <w:vMerge/>
            <w:tcBorders>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ind w:firstLine="709"/>
              <w:rPr>
                <w:highlight w:val="green"/>
              </w:rPr>
            </w:pPr>
            <w:r w:rsidRPr="005A14E3">
              <w:rPr>
                <w:highlight w:val="green"/>
              </w:rPr>
              <w:t>Итого по пункту 1.12</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до 15</w:t>
            </w:r>
          </w:p>
        </w:tc>
      </w:tr>
      <w:tr w:rsidR="005A14E3" w:rsidRPr="005A14E3" w:rsidTr="005A14E3">
        <w:trPr>
          <w:trHeight w:val="1174"/>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1.13.</w:t>
            </w:r>
          </w:p>
        </w:tc>
        <w:tc>
          <w:tcPr>
            <w:tcW w:w="2832" w:type="dxa"/>
            <w:tcBorders>
              <w:top w:val="nil"/>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Укомплектованность учреждения работниками, относящимися к основному персоналу</w:t>
            </w:r>
          </w:p>
        </w:tc>
        <w:tc>
          <w:tcPr>
            <w:tcW w:w="4110" w:type="dxa"/>
            <w:tcBorders>
              <w:top w:val="nil"/>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Доля укомплектованности от 75% до 100%</w:t>
            </w:r>
          </w:p>
          <w:p w:rsidR="005A14E3" w:rsidRPr="005A14E3" w:rsidRDefault="005A14E3" w:rsidP="005A14E3">
            <w:pPr>
              <w:rPr>
                <w:highlight w:val="green"/>
              </w:rPr>
            </w:pP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Доля укомплектованности менее 75%</w:t>
            </w:r>
          </w:p>
        </w:tc>
        <w:tc>
          <w:tcPr>
            <w:tcW w:w="2692" w:type="dxa"/>
            <w:tcBorders>
              <w:top w:val="nil"/>
              <w:left w:val="nil"/>
              <w:bottom w:val="single" w:sz="4" w:space="0" w:color="auto"/>
              <w:right w:val="single" w:sz="4" w:space="0" w:color="auto"/>
            </w:tcBorders>
            <w:shd w:val="clear" w:color="auto" w:fill="auto"/>
            <w:hideMark/>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2025"/>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1.14.</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Соблюдение сроков повышения квалификации работников учреждения, относящихся к основному персоналу</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highlight w:val="green"/>
              </w:rPr>
              <w:t xml:space="preserve">Соблюдение установленных сроков </w:t>
            </w:r>
            <w:r w:rsidRPr="005A14E3">
              <w:rPr>
                <w:color w:val="000000"/>
                <w:highlight w:val="green"/>
              </w:rPr>
              <w:t>повышения квалификации работников (</w:t>
            </w:r>
            <w:r w:rsidRPr="005A14E3">
              <w:rPr>
                <w:color w:val="000000"/>
                <w:highlight w:val="green"/>
              </w:rPr>
              <w:br w:type="page"/>
            </w:r>
            <w:r w:rsidRPr="005A14E3">
              <w:rPr>
                <w:color w:val="000000"/>
                <w:highlight w:val="green"/>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5A14E3">
              <w:rPr>
                <w:color w:val="000000"/>
                <w:highlight w:val="green"/>
              </w:rPr>
              <w:br w:type="page"/>
              <w:t>; для иных специалистов и социальных работников - не реже, чем 1 раз в 3 - 5 лет)</w:t>
            </w:r>
          </w:p>
          <w:p w:rsidR="005A14E3" w:rsidRPr="005A14E3" w:rsidRDefault="005A14E3" w:rsidP="005A14E3">
            <w:pPr>
              <w:rPr>
                <w:color w:val="000000"/>
                <w:highlight w:val="green"/>
              </w:rPr>
            </w:pPr>
          </w:p>
          <w:p w:rsidR="005A14E3" w:rsidRPr="005A14E3" w:rsidRDefault="005A14E3" w:rsidP="005A14E3">
            <w:pPr>
              <w:rPr>
                <w:highlight w:val="green"/>
              </w:rPr>
            </w:pPr>
            <w:r w:rsidRPr="005A14E3">
              <w:rPr>
                <w:highlight w:val="green"/>
              </w:rPr>
              <w:t xml:space="preserve">Несоблюдение установленных сроков </w:t>
            </w:r>
            <w:r w:rsidRPr="005A14E3">
              <w:rPr>
                <w:color w:val="000000"/>
                <w:highlight w:val="green"/>
              </w:rPr>
              <w:t>повышения квалификации работников</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841"/>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1.15.</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color w:val="000000"/>
                <w:highlight w:val="green"/>
              </w:rPr>
            </w:pPr>
            <w:r w:rsidRPr="005A14E3">
              <w:rPr>
                <w:color w:val="000000"/>
                <w:highlight w:val="green"/>
              </w:rPr>
              <w:t>Соблюдение целевого соотношения фонда оплаты труда основного и вспомогательного персонала учреждения</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Доля расходов на оплату труда основного персонала в фонде оплаты труда учреждения составляет не менее 70 процентов</w:t>
            </w:r>
          </w:p>
          <w:p w:rsidR="005A14E3" w:rsidRPr="005A14E3" w:rsidRDefault="005A14E3" w:rsidP="005A14E3">
            <w:pPr>
              <w:autoSpaceDE w:val="0"/>
              <w:autoSpaceDN w:val="0"/>
              <w:adjustRightInd w:val="0"/>
              <w:jc w:val="both"/>
              <w:rPr>
                <w:rFonts w:eastAsia="Calibri"/>
                <w:highlight w:val="green"/>
              </w:rPr>
            </w:pPr>
          </w:p>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Доля расходов на оплату труда основного персонала в фонде оплаты труда учреждения составляет от 60 до 69 процентов</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i/>
                <w:highlight w:val="green"/>
              </w:rPr>
            </w:pPr>
            <w:r w:rsidRPr="005A14E3">
              <w:rPr>
                <w:highlight w:val="green"/>
              </w:rPr>
              <w:t>0</w:t>
            </w:r>
          </w:p>
        </w:tc>
      </w:tr>
      <w:tr w:rsidR="005A14E3" w:rsidRPr="005A14E3" w:rsidTr="005A14E3">
        <w:trPr>
          <w:trHeight w:val="597"/>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5A14E3" w:rsidRPr="005A14E3" w:rsidRDefault="005A14E3" w:rsidP="005A14E3">
            <w:pPr>
              <w:jc w:val="center"/>
              <w:rPr>
                <w:highlight w:val="green"/>
              </w:rPr>
            </w:pPr>
            <w:r w:rsidRPr="005A14E3">
              <w:rPr>
                <w:highlight w:val="green"/>
              </w:rPr>
              <w:t>1.16.</w:t>
            </w:r>
          </w:p>
        </w:tc>
        <w:tc>
          <w:tcPr>
            <w:tcW w:w="283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Отсутствие конфликтных ситуаций в коллективе</w:t>
            </w:r>
          </w:p>
        </w:tc>
        <w:tc>
          <w:tcPr>
            <w:tcW w:w="4110"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rPr>
                <w:highlight w:val="green"/>
              </w:rPr>
            </w:pPr>
            <w:r w:rsidRPr="005A14E3">
              <w:rPr>
                <w:highlight w:val="green"/>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2" w:type="dxa"/>
            <w:tcBorders>
              <w:top w:val="single" w:sz="4" w:space="0" w:color="auto"/>
              <w:left w:val="nil"/>
              <w:bottom w:val="single" w:sz="4" w:space="0" w:color="auto"/>
              <w:right w:val="single" w:sz="4" w:space="0" w:color="auto"/>
            </w:tcBorders>
            <w:shd w:val="clear" w:color="auto" w:fill="auto"/>
            <w:hideMark/>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rPr>
                <w:color w:val="000000"/>
                <w:highlight w:val="green"/>
              </w:rPr>
            </w:pPr>
            <w:r w:rsidRPr="005A14E3">
              <w:rPr>
                <w:highlight w:val="green"/>
              </w:rPr>
              <w:t>1.</w:t>
            </w:r>
            <w:r w:rsidRPr="005A14E3">
              <w:rPr>
                <w:color w:val="000000"/>
                <w:highlight w:val="green"/>
              </w:rPr>
              <w:t>17.</w:t>
            </w:r>
          </w:p>
        </w:tc>
        <w:tc>
          <w:tcPr>
            <w:tcW w:w="2832"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rPr>
                <w:highlight w:val="green"/>
              </w:rPr>
            </w:pPr>
            <w:r w:rsidRPr="005A14E3">
              <w:rPr>
                <w:highlight w:val="green"/>
              </w:rPr>
              <w:t xml:space="preserve">Рост средней заработной платы по учреждению в отчетном периоде по сравнению с аналогичным периодом </w:t>
            </w:r>
            <w:r w:rsidRPr="005A14E3">
              <w:rPr>
                <w:highlight w:val="green"/>
              </w:rPr>
              <w:lastRenderedPageBreak/>
              <w:t>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rPr>
                <w:highlight w:val="green"/>
              </w:rPr>
            </w:pPr>
            <w:r w:rsidRPr="005A14E3">
              <w:rPr>
                <w:highlight w:val="green"/>
              </w:rPr>
              <w:lastRenderedPageBreak/>
              <w:t>Да</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Нет</w:t>
            </w:r>
          </w:p>
        </w:tc>
        <w:tc>
          <w:tcPr>
            <w:tcW w:w="2692"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161"/>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lastRenderedPageBreak/>
              <w:t>1.18</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Развитие предпринимательской и иной приносящей доход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более 200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 100 тыс. руб. до 200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100 тыс. руб. и не менее 50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50 тыс. руб. и не менее 10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10 тыс. руб.</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120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90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25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161"/>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t>1.19</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Обеспечение государственных нужд путем закупок инновационной и высокотехнологичной продукции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5% и более от общего объема закупок учреждения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менее 5% от общего объема закупок учреждения</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161"/>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t>1.20</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 xml:space="preserve">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w:t>
            </w:r>
            <w:r w:rsidRPr="005A14E3">
              <w:rPr>
                <w:highlight w:val="green"/>
              </w:rPr>
              <w:lastRenderedPageBreak/>
              <w:t>области»)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lastRenderedPageBreak/>
              <w:t>Квота по приему на работу инвалидов выполняется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Квота по приему на работу инвалидов не выполняется</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161"/>
        </w:trPr>
        <w:tc>
          <w:tcPr>
            <w:tcW w:w="76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jc w:val="center"/>
              <w:rPr>
                <w:color w:val="000000"/>
                <w:highlight w:val="green"/>
              </w:rPr>
            </w:pPr>
            <w:r w:rsidRPr="005A14E3">
              <w:rPr>
                <w:highlight w:val="green"/>
              </w:rPr>
              <w:lastRenderedPageBreak/>
              <w:t>Итого по государственным бюджетным и автономным учреждениям, за исключением оздоровительных учреждений дополнительного образования детей</w:t>
            </w:r>
          </w:p>
        </w:tc>
        <w:tc>
          <w:tcPr>
            <w:tcW w:w="2692"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до 330</w:t>
            </w:r>
          </w:p>
        </w:tc>
      </w:tr>
      <w:tr w:rsidR="005A14E3" w:rsidRPr="005A14E3" w:rsidTr="005A14E3">
        <w:trPr>
          <w:trHeight w:val="16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r w:rsidRPr="005A14E3">
              <w:rPr>
                <w:color w:val="000000"/>
                <w:highlight w:val="green"/>
              </w:rPr>
              <w:t>2. ГКУ НСО «Соцтехсервис»</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t>2.1.</w:t>
            </w:r>
          </w:p>
        </w:tc>
        <w:tc>
          <w:tcPr>
            <w:tcW w:w="2832" w:type="dxa"/>
          </w:tcPr>
          <w:p w:rsidR="005A14E3" w:rsidRPr="005A14E3" w:rsidRDefault="005A14E3" w:rsidP="005A14E3">
            <w:pPr>
              <w:rPr>
                <w:highlight w:val="green"/>
              </w:rPr>
            </w:pPr>
            <w:r w:rsidRPr="005A14E3">
              <w:rPr>
                <w:highlight w:val="green"/>
              </w:rPr>
              <w:t>Обеспечение комплексной безопасности учреждения</w:t>
            </w:r>
          </w:p>
        </w:tc>
        <w:tc>
          <w:tcPr>
            <w:tcW w:w="4110" w:type="dxa"/>
          </w:tcPr>
          <w:p w:rsidR="005A14E3" w:rsidRPr="005A14E3" w:rsidRDefault="005A14E3" w:rsidP="005A14E3">
            <w:pPr>
              <w:rPr>
                <w:highlight w:val="green"/>
              </w:rPr>
            </w:pPr>
            <w:r w:rsidRPr="005A14E3">
              <w:rPr>
                <w:highlight w:val="green"/>
              </w:rPr>
              <w:t xml:space="preserve">Наличие и </w:t>
            </w:r>
            <w:proofErr w:type="spellStart"/>
            <w:r w:rsidRPr="005A14E3">
              <w:rPr>
                <w:highlight w:val="green"/>
              </w:rPr>
              <w:t>эффктивное</w:t>
            </w:r>
            <w:proofErr w:type="spellEnd"/>
            <w:r w:rsidRPr="005A14E3">
              <w:rPr>
                <w:highlight w:val="green"/>
              </w:rPr>
              <w:t xml:space="preserve">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Невыполнение одного или нескольких из вышеуказанных критериев</w:t>
            </w:r>
          </w:p>
        </w:tc>
        <w:tc>
          <w:tcPr>
            <w:tcW w:w="2692" w:type="dxa"/>
            <w:tcBorders>
              <w:right w:val="single" w:sz="4" w:space="0" w:color="000000"/>
            </w:tcBorders>
          </w:tcPr>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r w:rsidRPr="005A14E3">
              <w:rPr>
                <w:highlight w:val="green"/>
              </w:rPr>
              <w:t>30</w:t>
            </w: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t>2.2.</w:t>
            </w:r>
          </w:p>
        </w:tc>
        <w:tc>
          <w:tcPr>
            <w:tcW w:w="2832" w:type="dxa"/>
          </w:tcPr>
          <w:p w:rsidR="005A14E3" w:rsidRPr="005A14E3" w:rsidRDefault="005A14E3" w:rsidP="005A14E3">
            <w:pPr>
              <w:rPr>
                <w:highlight w:val="green"/>
              </w:rPr>
            </w:pPr>
            <w:r w:rsidRPr="005A14E3">
              <w:rPr>
                <w:highlight w:val="green"/>
              </w:rPr>
              <w:t>Оснащенность учреждения 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110" w:type="dxa"/>
          </w:tcPr>
          <w:p w:rsidR="005A14E3" w:rsidRPr="005A14E3" w:rsidRDefault="005A14E3" w:rsidP="005A14E3">
            <w:pPr>
              <w:ind w:hanging="124"/>
              <w:rPr>
                <w:highlight w:val="green"/>
              </w:rPr>
            </w:pPr>
            <w:r w:rsidRPr="005A14E3">
              <w:rPr>
                <w:highlight w:val="green"/>
              </w:rPr>
              <w:t>Укомплектованность 100%</w:t>
            </w:r>
          </w:p>
          <w:p w:rsidR="005A14E3" w:rsidRPr="005A14E3" w:rsidRDefault="005A14E3" w:rsidP="005A14E3">
            <w:pPr>
              <w:ind w:hanging="124"/>
              <w:rPr>
                <w:highlight w:val="green"/>
              </w:rPr>
            </w:pPr>
          </w:p>
          <w:p w:rsidR="005A14E3" w:rsidRPr="005A14E3" w:rsidRDefault="005A14E3" w:rsidP="005A14E3">
            <w:pPr>
              <w:ind w:hanging="124"/>
              <w:rPr>
                <w:highlight w:val="green"/>
              </w:rPr>
            </w:pPr>
            <w:r w:rsidRPr="005A14E3">
              <w:rPr>
                <w:highlight w:val="green"/>
              </w:rPr>
              <w:t>Укомплектованность менее 100%</w:t>
            </w:r>
          </w:p>
        </w:tc>
        <w:tc>
          <w:tcPr>
            <w:tcW w:w="2692" w:type="dxa"/>
            <w:tcBorders>
              <w:right w:val="single" w:sz="4" w:space="0" w:color="000000"/>
            </w:tcBorders>
          </w:tcPr>
          <w:p w:rsidR="005A14E3" w:rsidRPr="005A14E3" w:rsidRDefault="005A14E3" w:rsidP="005A14E3">
            <w:pPr>
              <w:ind w:hanging="124"/>
              <w:jc w:val="center"/>
              <w:rPr>
                <w:highlight w:val="green"/>
              </w:rPr>
            </w:pPr>
            <w:r w:rsidRPr="005A14E3">
              <w:rPr>
                <w:highlight w:val="green"/>
              </w:rPr>
              <w:t>25</w:t>
            </w: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t>2.3.</w:t>
            </w:r>
          </w:p>
        </w:tc>
        <w:tc>
          <w:tcPr>
            <w:tcW w:w="2832" w:type="dxa"/>
          </w:tcPr>
          <w:p w:rsidR="005A14E3" w:rsidRPr="005A14E3" w:rsidRDefault="005A14E3" w:rsidP="005A14E3">
            <w:pPr>
              <w:rPr>
                <w:highlight w:val="green"/>
              </w:rPr>
            </w:pPr>
            <w:r w:rsidRPr="005A14E3">
              <w:rPr>
                <w:highlight w:val="green"/>
              </w:rPr>
              <w:t>Обеспечение информационной открытости учреждения</w:t>
            </w:r>
          </w:p>
        </w:tc>
        <w:tc>
          <w:tcPr>
            <w:tcW w:w="4110" w:type="dxa"/>
          </w:tcPr>
          <w:p w:rsidR="005A14E3" w:rsidRPr="005A14E3" w:rsidRDefault="005A14E3" w:rsidP="005A14E3">
            <w:pPr>
              <w:rPr>
                <w:highlight w:val="green"/>
              </w:rPr>
            </w:pPr>
            <w:r w:rsidRPr="005A14E3">
              <w:rPr>
                <w:highlight w:val="green"/>
              </w:rP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2" w:type="dxa"/>
            <w:tcBorders>
              <w:right w:val="single" w:sz="4" w:space="0" w:color="000000"/>
            </w:tcBorders>
          </w:tcPr>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r w:rsidRPr="005A14E3">
              <w:rPr>
                <w:highlight w:val="green"/>
              </w:rPr>
              <w:t>20</w:t>
            </w: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p>
          <w:p w:rsidR="005A14E3" w:rsidRPr="005A14E3" w:rsidRDefault="005A14E3" w:rsidP="005A14E3">
            <w:pPr>
              <w:ind w:hanging="124"/>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t>2.4.</w:t>
            </w:r>
          </w:p>
        </w:tc>
        <w:tc>
          <w:tcPr>
            <w:tcW w:w="2832" w:type="dxa"/>
          </w:tcPr>
          <w:p w:rsidR="005A14E3" w:rsidRPr="005A14E3" w:rsidRDefault="005A14E3" w:rsidP="005A14E3">
            <w:pPr>
              <w:rPr>
                <w:highlight w:val="green"/>
              </w:rPr>
            </w:pPr>
            <w:r w:rsidRPr="005A14E3">
              <w:rPr>
                <w:highlight w:val="green"/>
              </w:rPr>
              <w:t xml:space="preserve">Доля сотрудников министерства, подведомственных министерству </w:t>
            </w:r>
            <w:r w:rsidRPr="005A14E3">
              <w:rPr>
                <w:highlight w:val="green"/>
              </w:rPr>
              <w:lastRenderedPageBreak/>
              <w:t>учреждений, получивших методическую помощь по работе программного обеспечения, от общего числа сотрудников министерства, подведомственных министерству учреждений, обратившихся в ГКУ НСО «Соцтехсервис» за отчетный период</w:t>
            </w:r>
          </w:p>
        </w:tc>
        <w:tc>
          <w:tcPr>
            <w:tcW w:w="4110" w:type="dxa"/>
          </w:tcPr>
          <w:p w:rsidR="005A14E3" w:rsidRPr="005A14E3" w:rsidRDefault="005A14E3" w:rsidP="005A14E3">
            <w:pPr>
              <w:jc w:val="center"/>
              <w:rPr>
                <w:highlight w:val="green"/>
              </w:rPr>
            </w:pPr>
            <w:r w:rsidRPr="005A14E3">
              <w:rPr>
                <w:highlight w:val="green"/>
              </w:rPr>
              <w:lastRenderedPageBreak/>
              <w:t>100%</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менее 100%</w:t>
            </w:r>
          </w:p>
        </w:tc>
        <w:tc>
          <w:tcPr>
            <w:tcW w:w="2692" w:type="dxa"/>
            <w:tcBorders>
              <w:right w:val="single" w:sz="4" w:space="0" w:color="000000"/>
            </w:tcBorders>
          </w:tcPr>
          <w:p w:rsidR="005A14E3" w:rsidRPr="005A14E3" w:rsidRDefault="005A14E3" w:rsidP="005A14E3">
            <w:pPr>
              <w:ind w:hanging="108"/>
              <w:jc w:val="center"/>
              <w:rPr>
                <w:highlight w:val="green"/>
              </w:rPr>
            </w:pPr>
            <w:r w:rsidRPr="005A14E3">
              <w:rPr>
                <w:highlight w:val="green"/>
              </w:rPr>
              <w:t>25</w:t>
            </w:r>
          </w:p>
          <w:p w:rsidR="005A14E3" w:rsidRPr="005A14E3" w:rsidRDefault="005A14E3" w:rsidP="005A14E3">
            <w:pPr>
              <w:ind w:hanging="108"/>
              <w:jc w:val="center"/>
              <w:rPr>
                <w:highlight w:val="green"/>
              </w:rPr>
            </w:pPr>
          </w:p>
          <w:p w:rsidR="005A14E3" w:rsidRPr="005A14E3" w:rsidRDefault="005A14E3" w:rsidP="005A14E3">
            <w:pPr>
              <w:ind w:hanging="108"/>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lastRenderedPageBreak/>
              <w:t>2.5.</w:t>
            </w:r>
          </w:p>
        </w:tc>
        <w:tc>
          <w:tcPr>
            <w:tcW w:w="2832" w:type="dxa"/>
          </w:tcPr>
          <w:p w:rsidR="005A14E3" w:rsidRPr="005A14E3" w:rsidRDefault="005A14E3" w:rsidP="005A14E3">
            <w:pPr>
              <w:rPr>
                <w:highlight w:val="green"/>
              </w:rPr>
            </w:pPr>
            <w:r w:rsidRPr="005A14E3">
              <w:rPr>
                <w:highlight w:val="green"/>
              </w:rPr>
              <w:t>Своевременность предоставления месячных, квартальных и годовых отчетов, планов, статистической информации, других сведений и их достоверность</w:t>
            </w:r>
          </w:p>
        </w:tc>
        <w:tc>
          <w:tcPr>
            <w:tcW w:w="4110" w:type="dxa"/>
          </w:tcPr>
          <w:p w:rsidR="005A14E3" w:rsidRPr="005A14E3" w:rsidRDefault="005A14E3" w:rsidP="005A14E3">
            <w:pPr>
              <w:rPr>
                <w:highlight w:val="green"/>
              </w:rPr>
            </w:pPr>
            <w:r w:rsidRPr="005A14E3">
              <w:rPr>
                <w:highlight w:val="green"/>
              </w:rPr>
              <w:t>Соблюдение сроков, порядков и форм предоставления информации</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Невыполнение одного или нескольких из вышеуказанных критериев</w:t>
            </w:r>
          </w:p>
        </w:tc>
        <w:tc>
          <w:tcPr>
            <w:tcW w:w="2692" w:type="dxa"/>
            <w:tcBorders>
              <w:right w:val="single" w:sz="4" w:space="0" w:color="000000"/>
            </w:tcBorders>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25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6"/>
        </w:trPr>
        <w:tc>
          <w:tcPr>
            <w:tcW w:w="714" w:type="dxa"/>
            <w:vMerge w:val="restart"/>
          </w:tcPr>
          <w:p w:rsidR="005A14E3" w:rsidRPr="005A14E3" w:rsidRDefault="005A14E3" w:rsidP="005A14E3">
            <w:pPr>
              <w:rPr>
                <w:highlight w:val="green"/>
              </w:rPr>
            </w:pPr>
            <w:r w:rsidRPr="005A14E3">
              <w:rPr>
                <w:highlight w:val="green"/>
              </w:rPr>
              <w:t>2.6</w:t>
            </w:r>
          </w:p>
        </w:tc>
        <w:tc>
          <w:tcPr>
            <w:tcW w:w="2832" w:type="dxa"/>
            <w:vMerge w:val="restart"/>
          </w:tcPr>
          <w:p w:rsidR="005A14E3" w:rsidRPr="005A14E3" w:rsidRDefault="005A14E3" w:rsidP="005A14E3">
            <w:pPr>
              <w:rPr>
                <w:color w:val="000000"/>
                <w:highlight w:val="green"/>
              </w:rPr>
            </w:pPr>
            <w:r w:rsidRPr="005A14E3">
              <w:rPr>
                <w:color w:val="000000"/>
                <w:highlight w:val="green"/>
              </w:rPr>
              <w:t>Эффективность использования бюджетных средств</w:t>
            </w:r>
          </w:p>
        </w:tc>
        <w:tc>
          <w:tcPr>
            <w:tcW w:w="4110" w:type="dxa"/>
            <w:tcBorders>
              <w:bottom w:val="single" w:sz="4" w:space="0" w:color="auto"/>
            </w:tcBorders>
          </w:tcPr>
          <w:p w:rsidR="005A14E3" w:rsidRPr="005A14E3" w:rsidRDefault="005A14E3" w:rsidP="005A14E3">
            <w:pPr>
              <w:rPr>
                <w:highlight w:val="green"/>
              </w:rPr>
            </w:pPr>
            <w:r w:rsidRPr="005A14E3">
              <w:rPr>
                <w:highlight w:val="green"/>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5A14E3">
              <w:rPr>
                <w:highlight w:val="green"/>
              </w:rPr>
              <w:t>дств в т</w:t>
            </w:r>
            <w:proofErr w:type="gramEnd"/>
            <w:r w:rsidRPr="005A14E3">
              <w:rPr>
                <w:highlight w:val="green"/>
              </w:rPr>
              <w:t>ечение учетного периода</w:t>
            </w:r>
            <w:r w:rsidRPr="005A14E3">
              <w:rPr>
                <w:highlight w:val="green"/>
              </w:rPr>
              <w:br w:type="page"/>
            </w:r>
            <w:r w:rsidRPr="005A14E3">
              <w:rPr>
                <w:highlight w:val="green"/>
              </w:rPr>
              <w:br w:type="page"/>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2" w:type="dxa"/>
            <w:tcBorders>
              <w:bottom w:val="single" w:sz="4" w:space="0" w:color="auto"/>
              <w:right w:val="single" w:sz="4" w:space="0" w:color="000000"/>
            </w:tcBorders>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20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714" w:type="dxa"/>
            <w:vMerge/>
          </w:tcPr>
          <w:p w:rsidR="005A14E3" w:rsidRPr="005A14E3" w:rsidRDefault="005A14E3" w:rsidP="005A14E3">
            <w:pPr>
              <w:rPr>
                <w:highlight w:val="green"/>
              </w:rPr>
            </w:pPr>
          </w:p>
        </w:tc>
        <w:tc>
          <w:tcPr>
            <w:tcW w:w="2832" w:type="dxa"/>
            <w:vMerge/>
          </w:tcPr>
          <w:p w:rsidR="005A14E3" w:rsidRPr="005A14E3" w:rsidRDefault="005A14E3" w:rsidP="005A14E3">
            <w:pPr>
              <w:rPr>
                <w:color w:val="000000"/>
                <w:highlight w:val="green"/>
              </w:rPr>
            </w:pPr>
          </w:p>
        </w:tc>
        <w:tc>
          <w:tcPr>
            <w:tcW w:w="4110" w:type="dxa"/>
            <w:tcBorders>
              <w:top w:val="single" w:sz="4" w:space="0" w:color="auto"/>
            </w:tcBorders>
          </w:tcPr>
          <w:p w:rsidR="005A14E3" w:rsidRPr="005A14E3" w:rsidRDefault="005A14E3" w:rsidP="005A14E3">
            <w:pPr>
              <w:jc w:val="center"/>
              <w:rPr>
                <w:highlight w:val="green"/>
              </w:rPr>
            </w:pPr>
            <w:r w:rsidRPr="005A14E3">
              <w:rPr>
                <w:highlight w:val="green"/>
              </w:rPr>
              <w:t>Итого по пункту 2.6</w:t>
            </w:r>
          </w:p>
        </w:tc>
        <w:tc>
          <w:tcPr>
            <w:tcW w:w="2692" w:type="dxa"/>
            <w:tcBorders>
              <w:top w:val="single" w:sz="4" w:space="0" w:color="auto"/>
              <w:right w:val="single" w:sz="4" w:space="0" w:color="000000"/>
            </w:tcBorders>
          </w:tcPr>
          <w:p w:rsidR="005A14E3" w:rsidRPr="005A14E3" w:rsidRDefault="005A14E3" w:rsidP="005A14E3">
            <w:pPr>
              <w:jc w:val="center"/>
              <w:rPr>
                <w:highlight w:val="green"/>
              </w:rPr>
            </w:pPr>
            <w:r w:rsidRPr="005A14E3">
              <w:rPr>
                <w:highlight w:val="green"/>
              </w:rPr>
              <w:t>до 30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trPr>
        <w:tc>
          <w:tcPr>
            <w:tcW w:w="714" w:type="dxa"/>
          </w:tcPr>
          <w:p w:rsidR="005A14E3" w:rsidRPr="005A14E3" w:rsidRDefault="005A14E3" w:rsidP="005A14E3">
            <w:pPr>
              <w:rPr>
                <w:highlight w:val="green"/>
              </w:rPr>
            </w:pPr>
            <w:r w:rsidRPr="005A14E3">
              <w:rPr>
                <w:highlight w:val="green"/>
              </w:rPr>
              <w:t>2.7.</w:t>
            </w:r>
          </w:p>
        </w:tc>
        <w:tc>
          <w:tcPr>
            <w:tcW w:w="2832" w:type="dxa"/>
          </w:tcPr>
          <w:p w:rsidR="005A14E3" w:rsidRPr="005A14E3" w:rsidRDefault="005A14E3" w:rsidP="005A14E3">
            <w:pPr>
              <w:rPr>
                <w:highlight w:val="green"/>
              </w:rPr>
            </w:pPr>
            <w:r w:rsidRPr="005A14E3">
              <w:rPr>
                <w:highlight w:val="green"/>
              </w:rPr>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0" w:type="dxa"/>
          </w:tcPr>
          <w:p w:rsidR="005A14E3" w:rsidRPr="005A14E3" w:rsidRDefault="005A14E3" w:rsidP="005A14E3">
            <w:pPr>
              <w:rPr>
                <w:highlight w:val="green"/>
              </w:rPr>
            </w:pPr>
            <w:r w:rsidRPr="005A14E3">
              <w:rPr>
                <w:highlight w:val="green"/>
              </w:rPr>
              <w:t>Соблюдение установленных сроков повышения квалификации работников</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Несоблюдение установленных сроков повышения квалификации работников</w:t>
            </w:r>
          </w:p>
        </w:tc>
        <w:tc>
          <w:tcPr>
            <w:tcW w:w="2692" w:type="dxa"/>
            <w:tcBorders>
              <w:right w:val="single" w:sz="4" w:space="0" w:color="000000"/>
            </w:tcBorders>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t>2.8.</w:t>
            </w:r>
          </w:p>
        </w:tc>
        <w:tc>
          <w:tcPr>
            <w:tcW w:w="2832" w:type="dxa"/>
          </w:tcPr>
          <w:p w:rsidR="005A14E3" w:rsidRPr="005A14E3" w:rsidRDefault="005A14E3" w:rsidP="005A14E3">
            <w:pPr>
              <w:rPr>
                <w:color w:val="000000"/>
                <w:highlight w:val="green"/>
              </w:rPr>
            </w:pPr>
            <w:r w:rsidRPr="005A14E3">
              <w:rPr>
                <w:color w:val="000000"/>
                <w:highlight w:val="green"/>
              </w:rPr>
              <w:t>Соблюдение целевого соотношения фонда оплаты труда основного и вспомогательного персонала учреждения</w:t>
            </w:r>
          </w:p>
        </w:tc>
        <w:tc>
          <w:tcPr>
            <w:tcW w:w="4110" w:type="dxa"/>
          </w:tcPr>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Доля расходов на оплату труда основного персонала в фонде оплаты труда учреждения составляет не менее 70 процентов</w:t>
            </w:r>
          </w:p>
          <w:p w:rsidR="005A14E3" w:rsidRPr="005A14E3" w:rsidRDefault="005A14E3" w:rsidP="005A14E3">
            <w:pPr>
              <w:autoSpaceDE w:val="0"/>
              <w:autoSpaceDN w:val="0"/>
              <w:adjustRightInd w:val="0"/>
              <w:jc w:val="both"/>
              <w:rPr>
                <w:rFonts w:eastAsia="Calibri"/>
                <w:highlight w:val="green"/>
              </w:rPr>
            </w:pPr>
          </w:p>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 xml:space="preserve">Доля расходов на оплату труда основного персонала в фонде оплаты труда учреждения составляет от 60 </w:t>
            </w:r>
            <w:r w:rsidRPr="005A14E3">
              <w:rPr>
                <w:rFonts w:eastAsia="Calibri"/>
                <w:highlight w:val="green"/>
              </w:rPr>
              <w:lastRenderedPageBreak/>
              <w:t>до 69 процентов</w:t>
            </w:r>
          </w:p>
        </w:tc>
        <w:tc>
          <w:tcPr>
            <w:tcW w:w="2692" w:type="dxa"/>
            <w:tcBorders>
              <w:right w:val="single" w:sz="4" w:space="0" w:color="000000"/>
            </w:tcBorders>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lastRenderedPageBreak/>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rPr>
                <w:highlight w:val="green"/>
              </w:rPr>
            </w:pPr>
            <w:r w:rsidRPr="005A14E3">
              <w:rPr>
                <w:highlight w:val="green"/>
              </w:rPr>
              <w:lastRenderedPageBreak/>
              <w:t>2.9.</w:t>
            </w:r>
          </w:p>
        </w:tc>
        <w:tc>
          <w:tcPr>
            <w:tcW w:w="2832" w:type="dxa"/>
          </w:tcPr>
          <w:p w:rsidR="005A14E3" w:rsidRPr="005A14E3" w:rsidRDefault="005A14E3" w:rsidP="005A14E3">
            <w:pPr>
              <w:rPr>
                <w:highlight w:val="green"/>
              </w:rPr>
            </w:pPr>
            <w:r w:rsidRPr="005A14E3">
              <w:rPr>
                <w:highlight w:val="green"/>
              </w:rPr>
              <w:t>Отсутствие конфликтных ситуаций в коллективе</w:t>
            </w:r>
          </w:p>
        </w:tc>
        <w:tc>
          <w:tcPr>
            <w:tcW w:w="4110" w:type="dxa"/>
          </w:tcPr>
          <w:p w:rsidR="005A14E3" w:rsidRPr="005A14E3" w:rsidRDefault="005A14E3" w:rsidP="005A14E3">
            <w:pPr>
              <w:rPr>
                <w:highlight w:val="green"/>
              </w:rPr>
            </w:pPr>
            <w:r w:rsidRPr="005A14E3">
              <w:rPr>
                <w:highlight w:val="green"/>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2" w:type="dxa"/>
            <w:tcBorders>
              <w:right w:val="single" w:sz="4" w:space="0" w:color="000000"/>
            </w:tcBorders>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jc w:val="center"/>
              <w:rPr>
                <w:highlight w:val="green"/>
              </w:rPr>
            </w:pPr>
            <w:r w:rsidRPr="005A14E3">
              <w:rPr>
                <w:highlight w:val="green"/>
              </w:rPr>
              <w:t>2.10</w:t>
            </w:r>
          </w:p>
        </w:tc>
        <w:tc>
          <w:tcPr>
            <w:tcW w:w="2832" w:type="dxa"/>
          </w:tcPr>
          <w:p w:rsidR="005A14E3" w:rsidRPr="005A14E3" w:rsidRDefault="005A14E3" w:rsidP="005A14E3">
            <w:pPr>
              <w:rPr>
                <w:highlight w:val="green"/>
              </w:rPr>
            </w:pPr>
            <w:r w:rsidRPr="005A14E3">
              <w:rPr>
                <w:highlight w:val="green"/>
              </w:rPr>
              <w:t>Обеспечение государственных нужд путем закупок инновационной и высокотехнологичной продукции</w:t>
            </w:r>
          </w:p>
        </w:tc>
        <w:tc>
          <w:tcPr>
            <w:tcW w:w="4110" w:type="dxa"/>
          </w:tcPr>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5% и более от общего объема закупок учреждения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менее 5% от общего объема закупок учреждения</w:t>
            </w:r>
          </w:p>
        </w:tc>
        <w:tc>
          <w:tcPr>
            <w:tcW w:w="2692" w:type="dxa"/>
            <w:tcBorders>
              <w:right w:val="single" w:sz="4" w:space="0" w:color="000000"/>
            </w:tcBorders>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Pr>
          <w:p w:rsidR="005A14E3" w:rsidRPr="005A14E3" w:rsidRDefault="005A14E3" w:rsidP="005A14E3">
            <w:pPr>
              <w:jc w:val="center"/>
              <w:rPr>
                <w:highlight w:val="green"/>
              </w:rPr>
            </w:pPr>
            <w:r w:rsidRPr="005A14E3">
              <w:rPr>
                <w:highlight w:val="green"/>
              </w:rPr>
              <w:t>2.11</w:t>
            </w:r>
          </w:p>
        </w:tc>
        <w:tc>
          <w:tcPr>
            <w:tcW w:w="2832" w:type="dxa"/>
          </w:tcPr>
          <w:p w:rsidR="005A14E3" w:rsidRPr="005A14E3" w:rsidRDefault="005A14E3" w:rsidP="005A14E3">
            <w:pPr>
              <w:rPr>
                <w:highlight w:val="green"/>
              </w:rPr>
            </w:pPr>
            <w:r w:rsidRPr="005A14E3">
              <w:rPr>
                <w:highlight w:val="green"/>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0" w:type="dxa"/>
          </w:tcPr>
          <w:p w:rsidR="005A14E3" w:rsidRPr="005A14E3" w:rsidRDefault="005A14E3" w:rsidP="005A14E3">
            <w:pPr>
              <w:rPr>
                <w:highlight w:val="green"/>
              </w:rPr>
            </w:pPr>
            <w:r w:rsidRPr="005A14E3">
              <w:rPr>
                <w:highlight w:val="green"/>
              </w:rPr>
              <w:t>Квота по приему на работу инвалидов выполняется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Квота по приему на работу инвалидов не выполняется</w:t>
            </w:r>
          </w:p>
        </w:tc>
        <w:tc>
          <w:tcPr>
            <w:tcW w:w="2692" w:type="dxa"/>
            <w:tcBorders>
              <w:right w:val="single" w:sz="4" w:space="0" w:color="000000"/>
            </w:tcBorders>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6" w:type="dxa"/>
            <w:gridSpan w:val="3"/>
            <w:shd w:val="clear" w:color="auto" w:fill="auto"/>
          </w:tcPr>
          <w:p w:rsidR="005A14E3" w:rsidRPr="005A14E3" w:rsidRDefault="005A14E3" w:rsidP="005A14E3">
            <w:pPr>
              <w:jc w:val="center"/>
              <w:rPr>
                <w:highlight w:val="green"/>
              </w:rPr>
            </w:pPr>
            <w:r w:rsidRPr="005A14E3">
              <w:rPr>
                <w:highlight w:val="green"/>
              </w:rPr>
              <w:t>Итого по ГКУ НСО «Соцтехсервис»</w:t>
            </w:r>
          </w:p>
        </w:tc>
        <w:tc>
          <w:tcPr>
            <w:tcW w:w="2692" w:type="dxa"/>
            <w:tcBorders>
              <w:right w:val="single" w:sz="4" w:space="0" w:color="000000"/>
            </w:tcBorders>
            <w:shd w:val="clear" w:color="auto" w:fill="auto"/>
          </w:tcPr>
          <w:p w:rsidR="005A14E3" w:rsidRPr="005A14E3" w:rsidRDefault="005A14E3" w:rsidP="005A14E3">
            <w:pPr>
              <w:jc w:val="center"/>
              <w:rPr>
                <w:highlight w:val="green"/>
              </w:rPr>
            </w:pPr>
            <w:r w:rsidRPr="005A14E3">
              <w:rPr>
                <w:highlight w:val="green"/>
              </w:rPr>
              <w:t>до 200</w:t>
            </w:r>
          </w:p>
        </w:tc>
      </w:tr>
      <w:tr w:rsidR="005A14E3" w:rsidRPr="005A14E3" w:rsidTr="005A14E3">
        <w:trPr>
          <w:trHeight w:val="36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 Оздоровительные учреждения дополнительного образования детей</w:t>
            </w:r>
          </w:p>
        </w:tc>
      </w:tr>
      <w:tr w:rsidR="005A14E3" w:rsidRPr="005A14E3" w:rsidTr="005A14E3">
        <w:trPr>
          <w:trHeight w:val="1642"/>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3.1.</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Выполнение государственного задания при отсутствии объективных факторов (чрезвычайные ситуации, карантин и др.) за отчетный период</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- 95% и более</w:t>
            </w:r>
          </w:p>
          <w:p w:rsidR="005A14E3" w:rsidRPr="005A14E3" w:rsidRDefault="005A14E3" w:rsidP="005A14E3">
            <w:pPr>
              <w:rPr>
                <w:color w:val="000000"/>
                <w:highlight w:val="green"/>
              </w:rPr>
            </w:pPr>
            <w:r w:rsidRPr="005A14E3">
              <w:rPr>
                <w:color w:val="000000"/>
                <w:highlight w:val="green"/>
              </w:rPr>
              <w:t>- от 90% до 94%</w:t>
            </w:r>
          </w:p>
          <w:p w:rsidR="005A14E3" w:rsidRPr="005A14E3" w:rsidRDefault="005A14E3" w:rsidP="005A14E3">
            <w:pPr>
              <w:rPr>
                <w:color w:val="000000"/>
                <w:highlight w:val="green"/>
              </w:rPr>
            </w:pPr>
            <w:r w:rsidRPr="005A14E3">
              <w:rPr>
                <w:color w:val="000000"/>
                <w:highlight w:val="green"/>
              </w:rPr>
              <w:t>- от 85% до 89%</w:t>
            </w:r>
          </w:p>
          <w:p w:rsidR="005A14E3" w:rsidRPr="005A14E3" w:rsidRDefault="005A14E3" w:rsidP="005A14E3">
            <w:pPr>
              <w:rPr>
                <w:color w:val="000000"/>
                <w:highlight w:val="green"/>
              </w:rPr>
            </w:pPr>
            <w:r w:rsidRPr="005A14E3">
              <w:rPr>
                <w:color w:val="000000"/>
                <w:highlight w:val="green"/>
              </w:rPr>
              <w:t>- от 80% до 84 %</w:t>
            </w:r>
          </w:p>
          <w:p w:rsidR="005A14E3" w:rsidRPr="005A14E3" w:rsidRDefault="005A14E3" w:rsidP="005A14E3">
            <w:pPr>
              <w:rPr>
                <w:highlight w:val="green"/>
              </w:rPr>
            </w:pPr>
            <w:r w:rsidRPr="005A14E3">
              <w:rPr>
                <w:color w:val="000000"/>
                <w:highlight w:val="green"/>
              </w:rPr>
              <w:t>- менее 80%</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30</w:t>
            </w:r>
          </w:p>
          <w:p w:rsidR="005A14E3" w:rsidRPr="005A14E3" w:rsidRDefault="005A14E3" w:rsidP="005A14E3">
            <w:pPr>
              <w:jc w:val="center"/>
              <w:rPr>
                <w:highlight w:val="green"/>
              </w:rPr>
            </w:pPr>
            <w:r w:rsidRPr="005A14E3">
              <w:rPr>
                <w:highlight w:val="green"/>
              </w:rPr>
              <w:t>20</w:t>
            </w: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r w:rsidRPr="005A14E3">
              <w:rPr>
                <w:highlight w:val="green"/>
              </w:rPr>
              <w:t>0</w:t>
            </w:r>
          </w:p>
        </w:tc>
      </w:tr>
      <w:tr w:rsidR="005A14E3" w:rsidRPr="005A14E3" w:rsidTr="005A14E3">
        <w:trPr>
          <w:trHeight w:val="3564"/>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lastRenderedPageBreak/>
              <w:t>3.2.</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Обеспечение комплексной безопасности учреждения и проживающих (пребывающих) в нем детей и сотрудников</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Наличие и эффективное функционирование пожарной сигнализации и «тревожной кнопки»,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Наличие неисполненных в срок предписаний, представлений, предложений или исполненных с нарушением указанных сроков</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2474"/>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3.3.</w:t>
            </w:r>
          </w:p>
        </w:tc>
        <w:tc>
          <w:tcPr>
            <w:tcW w:w="2832" w:type="dxa"/>
            <w:tcBorders>
              <w:top w:val="single" w:sz="4" w:space="0" w:color="auto"/>
              <w:left w:val="single" w:sz="4" w:space="0" w:color="auto"/>
              <w:bottom w:val="single" w:sz="4" w:space="0" w:color="auto"/>
              <w:right w:val="nil"/>
            </w:tcBorders>
            <w:shd w:val="clear" w:color="auto" w:fill="auto"/>
          </w:tcPr>
          <w:p w:rsidR="005A14E3" w:rsidRPr="005A14E3" w:rsidRDefault="005A14E3" w:rsidP="005A14E3">
            <w:pPr>
              <w:rPr>
                <w:color w:val="000000"/>
                <w:highlight w:val="green"/>
              </w:rPr>
            </w:pPr>
            <w:r w:rsidRPr="005A14E3">
              <w:rPr>
                <w:highlight w:val="green"/>
              </w:rPr>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110" w:type="dxa"/>
            <w:tcBorders>
              <w:top w:val="single" w:sz="4" w:space="0" w:color="auto"/>
              <w:left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Соответствие созданных в учреждении условий оказания услуг и иных услуг действующими требованиями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Несоответствие созданных в учреждении условий проживания и (или) оказания социальных и иных услуг установленным требованиям</w:t>
            </w:r>
          </w:p>
        </w:tc>
        <w:tc>
          <w:tcPr>
            <w:tcW w:w="2692" w:type="dxa"/>
            <w:tcBorders>
              <w:top w:val="single" w:sz="4" w:space="0" w:color="auto"/>
              <w:left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228"/>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3.4.</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 xml:space="preserve">Отсутствие массовой заболеваемости </w:t>
            </w:r>
            <w:proofErr w:type="gramStart"/>
            <w:r w:rsidRPr="005A14E3">
              <w:rPr>
                <w:color w:val="000000"/>
                <w:highlight w:val="green"/>
              </w:rPr>
              <w:t>обслуживаемых</w:t>
            </w:r>
            <w:proofErr w:type="gramEnd"/>
            <w:r w:rsidRPr="005A14E3">
              <w:rPr>
                <w:color w:val="000000"/>
                <w:highlight w:val="green"/>
              </w:rPr>
              <w:t xml:space="preserve"> детей инфекционными заболеваниями, травматизма детей в отчетном периоде</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bCs/>
                <w:highlight w:val="green"/>
              </w:rPr>
            </w:pPr>
            <w:r w:rsidRPr="005A14E3">
              <w:rPr>
                <w:bCs/>
                <w:highlight w:val="green"/>
              </w:rPr>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учреждения обязанностей по недопущению распространения заболеваемости, травматизма</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Наличие случаев массовой заболеваемости детей (более 5-ти человек),</w:t>
            </w:r>
            <w:r w:rsidRPr="005A14E3">
              <w:rPr>
                <w:bCs/>
                <w:highlight w:val="green"/>
              </w:rPr>
              <w:t xml:space="preserve"> случаев травматизма</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10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2491"/>
        </w:trPr>
        <w:tc>
          <w:tcPr>
            <w:tcW w:w="714" w:type="dxa"/>
            <w:vMerge w:val="restart"/>
            <w:tcBorders>
              <w:top w:val="single" w:sz="4" w:space="0" w:color="auto"/>
              <w:left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3.5.</w:t>
            </w:r>
          </w:p>
        </w:tc>
        <w:tc>
          <w:tcPr>
            <w:tcW w:w="2832" w:type="dxa"/>
            <w:vMerge w:val="restart"/>
            <w:tcBorders>
              <w:top w:val="single" w:sz="4" w:space="0" w:color="auto"/>
              <w:left w:val="nil"/>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Удовлетворенность граждан качеством и доступностью предоставления услуг</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Положительные результаты мониторинга предоставления услуг</w:t>
            </w:r>
            <w:r w:rsidRPr="005A14E3">
              <w:rPr>
                <w:color w:val="000000"/>
                <w:highlight w:val="green"/>
              </w:rPr>
              <w:br w:type="page"/>
            </w:r>
            <w:r w:rsidRPr="005A14E3">
              <w:rPr>
                <w:color w:val="000000"/>
                <w:highlight w:val="green"/>
              </w:rPr>
              <w:br w:type="page"/>
            </w:r>
          </w:p>
          <w:p w:rsidR="005A14E3" w:rsidRPr="005A14E3" w:rsidRDefault="005A14E3" w:rsidP="005A14E3">
            <w:pPr>
              <w:rPr>
                <w:color w:val="000000"/>
                <w:highlight w:val="green"/>
              </w:rPr>
            </w:pPr>
          </w:p>
          <w:p w:rsidR="005A14E3" w:rsidRPr="005A14E3" w:rsidRDefault="005A14E3" w:rsidP="005A14E3">
            <w:pPr>
              <w:rPr>
                <w:highlight w:val="green"/>
              </w:rPr>
            </w:pPr>
            <w:r w:rsidRPr="005A14E3">
              <w:rPr>
                <w:highlight w:val="green"/>
              </w:rPr>
              <w:t>Отсутствие жалоб, поступивших от граждан, на качество оказания услуг, признанных обоснованными по результатам проверок министерства и (или) контрольно-надзорных органов</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tc>
      </w:tr>
      <w:tr w:rsidR="005A14E3" w:rsidRPr="005A14E3" w:rsidTr="005A14E3">
        <w:trPr>
          <w:trHeight w:val="250"/>
        </w:trPr>
        <w:tc>
          <w:tcPr>
            <w:tcW w:w="714" w:type="dxa"/>
            <w:vMerge/>
            <w:tcBorders>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tc>
        <w:tc>
          <w:tcPr>
            <w:tcW w:w="2832" w:type="dxa"/>
            <w:vMerge/>
            <w:tcBorders>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highlight w:val="green"/>
              </w:rPr>
              <w:t>Итого по пункту 3.5</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до 10</w:t>
            </w:r>
          </w:p>
        </w:tc>
      </w:tr>
      <w:tr w:rsidR="005A14E3" w:rsidRPr="005A14E3" w:rsidTr="005A14E3">
        <w:trPr>
          <w:trHeight w:val="587"/>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3.6.</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Организация мероприятий для детей с ограниченными возможностями здоровья</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Реализация инклюзивных программ в учреждении</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 xml:space="preserve">Отсутствие реализации инклюзивных </w:t>
            </w:r>
            <w:r w:rsidRPr="005A14E3">
              <w:rPr>
                <w:highlight w:val="green"/>
              </w:rPr>
              <w:lastRenderedPageBreak/>
              <w:t>программ в учреждении</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lastRenderedPageBreak/>
              <w:t>0</w:t>
            </w:r>
          </w:p>
        </w:tc>
      </w:tr>
      <w:tr w:rsidR="005A14E3" w:rsidRPr="005A14E3" w:rsidTr="005A14E3">
        <w:trPr>
          <w:trHeight w:val="223"/>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lastRenderedPageBreak/>
              <w:t>3.7.</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Организация региональных, областных, районных, внутриведомственных мероприятий, семинаров, «круглых столов», проводимых в сфере детского отдыха и оздоровления, сверх государственного задания</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За отчетный период:</w:t>
            </w:r>
          </w:p>
          <w:p w:rsidR="005A14E3" w:rsidRPr="005A14E3" w:rsidRDefault="005A14E3" w:rsidP="005A14E3">
            <w:pPr>
              <w:rPr>
                <w:color w:val="000000"/>
                <w:highlight w:val="green"/>
              </w:rPr>
            </w:pPr>
            <w:r w:rsidRPr="005A14E3">
              <w:rPr>
                <w:color w:val="000000"/>
                <w:highlight w:val="green"/>
              </w:rPr>
              <w:t>проведено 2 мероприятия</w:t>
            </w:r>
          </w:p>
          <w:p w:rsidR="005A14E3" w:rsidRPr="005A14E3" w:rsidRDefault="005A14E3" w:rsidP="005A14E3">
            <w:pPr>
              <w:rPr>
                <w:highlight w:val="green"/>
              </w:rPr>
            </w:pPr>
            <w:r w:rsidRPr="005A14E3">
              <w:rPr>
                <w:highlight w:val="green"/>
              </w:rPr>
              <w:t>проведено 1 мероприятие</w:t>
            </w:r>
          </w:p>
          <w:p w:rsidR="005A14E3" w:rsidRPr="005A14E3" w:rsidRDefault="005A14E3" w:rsidP="005A14E3">
            <w:pPr>
              <w:rPr>
                <w:color w:val="000000"/>
                <w:highlight w:val="green"/>
              </w:rPr>
            </w:pPr>
            <w:r w:rsidRPr="005A14E3">
              <w:rPr>
                <w:color w:val="000000"/>
                <w:highlight w:val="green"/>
              </w:rPr>
              <w:t>мероприятия не проводились</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r w:rsidRPr="005A14E3">
              <w:rPr>
                <w:highlight w:val="green"/>
              </w:rPr>
              <w:t>0</w:t>
            </w:r>
          </w:p>
        </w:tc>
      </w:tr>
      <w:tr w:rsidR="005A14E3" w:rsidRPr="005A14E3" w:rsidTr="005A14E3">
        <w:trPr>
          <w:trHeight w:val="223"/>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3.8.</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Участие в конкурсах социально значимых проектов, проводимых в интересах детей</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 не участвовали</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7176"/>
        </w:trPr>
        <w:tc>
          <w:tcPr>
            <w:tcW w:w="714" w:type="dxa"/>
            <w:vMerge w:val="restart"/>
            <w:tcBorders>
              <w:top w:val="nil"/>
              <w:left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lastRenderedPageBreak/>
              <w:t>3.9.</w:t>
            </w:r>
          </w:p>
        </w:tc>
        <w:tc>
          <w:tcPr>
            <w:tcW w:w="2832" w:type="dxa"/>
            <w:vMerge w:val="restart"/>
            <w:tcBorders>
              <w:top w:val="nil"/>
              <w:left w:val="nil"/>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Проведение информационно-разъяснительной работы среди граждан, информационная открытость и информационная активность учреждения</w:t>
            </w:r>
          </w:p>
        </w:tc>
        <w:tc>
          <w:tcPr>
            <w:tcW w:w="4110" w:type="dxa"/>
            <w:tcBorders>
              <w:top w:val="nil"/>
              <w:left w:val="nil"/>
              <w:bottom w:val="single" w:sz="4" w:space="0" w:color="auto"/>
              <w:right w:val="single" w:sz="4" w:space="0" w:color="auto"/>
            </w:tcBorders>
            <w:shd w:val="clear" w:color="auto" w:fill="auto"/>
          </w:tcPr>
          <w:p w:rsidR="005A14E3" w:rsidRPr="005A14E3" w:rsidRDefault="005A14E3" w:rsidP="005A14E3">
            <w:pPr>
              <w:tabs>
                <w:tab w:val="left" w:pos="571"/>
              </w:tabs>
              <w:contextualSpacing/>
              <w:rPr>
                <w:color w:val="000000"/>
                <w:highlight w:val="green"/>
              </w:rPr>
            </w:pPr>
            <w:r w:rsidRPr="005A14E3">
              <w:rPr>
                <w:color w:val="000000"/>
                <w:highlight w:val="green"/>
              </w:rPr>
              <w:t>Поддержание сайта учреждения в актуальном состоянии</w:t>
            </w:r>
          </w:p>
          <w:p w:rsidR="005A14E3" w:rsidRPr="005A14E3" w:rsidRDefault="005A14E3" w:rsidP="005A14E3">
            <w:pPr>
              <w:tabs>
                <w:tab w:val="left" w:pos="571"/>
              </w:tabs>
              <w:contextualSpacing/>
              <w:rPr>
                <w:color w:val="000000"/>
                <w:highlight w:val="green"/>
              </w:rPr>
            </w:pPr>
          </w:p>
          <w:p w:rsidR="005A14E3" w:rsidRPr="005A14E3" w:rsidRDefault="005A14E3" w:rsidP="005A14E3">
            <w:pPr>
              <w:tabs>
                <w:tab w:val="left" w:pos="586"/>
              </w:tabs>
              <w:contextualSpacing/>
              <w:rPr>
                <w:highlight w:val="green"/>
              </w:rPr>
            </w:pPr>
            <w:r w:rsidRPr="005A14E3">
              <w:rPr>
                <w:highlight w:val="green"/>
              </w:rPr>
              <w:t>Размещение новостей о деятельности учреждения на сайте учреждения за отчетный период:</w:t>
            </w:r>
          </w:p>
          <w:p w:rsidR="005A14E3" w:rsidRPr="005A14E3" w:rsidRDefault="005A14E3" w:rsidP="005A14E3">
            <w:pPr>
              <w:rPr>
                <w:highlight w:val="green"/>
              </w:rPr>
            </w:pPr>
            <w:r w:rsidRPr="005A14E3">
              <w:rPr>
                <w:highlight w:val="green"/>
              </w:rPr>
              <w:t>6 и более новостей</w:t>
            </w:r>
          </w:p>
          <w:p w:rsidR="005A14E3" w:rsidRPr="005A14E3" w:rsidRDefault="005A14E3" w:rsidP="005A14E3">
            <w:pPr>
              <w:rPr>
                <w:highlight w:val="green"/>
              </w:rPr>
            </w:pPr>
            <w:r w:rsidRPr="005A14E3">
              <w:rPr>
                <w:highlight w:val="green"/>
              </w:rPr>
              <w:t>3 новости</w:t>
            </w:r>
          </w:p>
          <w:p w:rsidR="005A14E3" w:rsidRPr="005A14E3" w:rsidRDefault="005A14E3" w:rsidP="005A14E3">
            <w:pPr>
              <w:rPr>
                <w:highlight w:val="green"/>
              </w:rPr>
            </w:pPr>
            <w:r w:rsidRPr="005A14E3">
              <w:rPr>
                <w:highlight w:val="green"/>
              </w:rPr>
              <w:t>менее 3 новостей</w:t>
            </w:r>
          </w:p>
          <w:p w:rsidR="005A14E3" w:rsidRPr="005A14E3" w:rsidRDefault="005A14E3" w:rsidP="005A14E3">
            <w:pPr>
              <w:rPr>
                <w:highlight w:val="green"/>
              </w:rPr>
            </w:pPr>
          </w:p>
          <w:p w:rsidR="005A14E3" w:rsidRPr="005A14E3" w:rsidRDefault="005A14E3" w:rsidP="005A14E3">
            <w:pPr>
              <w:tabs>
                <w:tab w:val="left" w:pos="661"/>
              </w:tabs>
              <w:contextualSpacing/>
              <w:rPr>
                <w:highlight w:val="green"/>
              </w:rPr>
            </w:pPr>
            <w:r w:rsidRPr="005A14E3">
              <w:rPr>
                <w:highlight w:val="green"/>
              </w:rPr>
              <w:t>Размещение пресс-релизов на сайте министерства за отчетный период:</w:t>
            </w:r>
          </w:p>
          <w:p w:rsidR="005A14E3" w:rsidRPr="005A14E3" w:rsidRDefault="005A14E3" w:rsidP="005A14E3">
            <w:pPr>
              <w:tabs>
                <w:tab w:val="left" w:pos="661"/>
              </w:tabs>
              <w:ind w:left="35"/>
              <w:contextualSpacing/>
              <w:rPr>
                <w:highlight w:val="green"/>
              </w:rPr>
            </w:pPr>
            <w:r w:rsidRPr="005A14E3">
              <w:rPr>
                <w:highlight w:val="green"/>
              </w:rPr>
              <w:t>2 пресс-релиза</w:t>
            </w:r>
          </w:p>
          <w:p w:rsidR="005A14E3" w:rsidRPr="005A14E3" w:rsidRDefault="005A14E3" w:rsidP="005A14E3">
            <w:pPr>
              <w:tabs>
                <w:tab w:val="left" w:pos="661"/>
              </w:tabs>
              <w:ind w:left="35"/>
              <w:contextualSpacing/>
              <w:rPr>
                <w:highlight w:val="green"/>
              </w:rPr>
            </w:pPr>
            <w:r w:rsidRPr="005A14E3">
              <w:rPr>
                <w:highlight w:val="green"/>
              </w:rPr>
              <w:t>1 пресс-релиз</w:t>
            </w:r>
          </w:p>
          <w:p w:rsidR="005A14E3" w:rsidRPr="005A14E3" w:rsidRDefault="005A14E3" w:rsidP="005A14E3">
            <w:pPr>
              <w:tabs>
                <w:tab w:val="left" w:pos="661"/>
              </w:tabs>
              <w:ind w:left="35"/>
              <w:contextualSpacing/>
              <w:rPr>
                <w:highlight w:val="green"/>
              </w:rPr>
            </w:pPr>
            <w:r w:rsidRPr="005A14E3">
              <w:rPr>
                <w:highlight w:val="green"/>
              </w:rPr>
              <w:t>пресс-релизы не размещались</w:t>
            </w:r>
          </w:p>
          <w:p w:rsidR="005A14E3" w:rsidRPr="005A14E3" w:rsidRDefault="005A14E3" w:rsidP="005A14E3">
            <w:pPr>
              <w:tabs>
                <w:tab w:val="left" w:pos="661"/>
              </w:tabs>
              <w:ind w:left="35"/>
              <w:contextualSpacing/>
              <w:rPr>
                <w:highlight w:val="green"/>
              </w:rPr>
            </w:pPr>
          </w:p>
          <w:p w:rsidR="005A14E3" w:rsidRPr="005A14E3" w:rsidRDefault="005A14E3" w:rsidP="005A14E3">
            <w:pPr>
              <w:tabs>
                <w:tab w:val="left" w:pos="661"/>
              </w:tabs>
              <w:contextualSpacing/>
              <w:rPr>
                <w:highlight w:val="green"/>
              </w:rPr>
            </w:pPr>
            <w:r w:rsidRPr="005A14E3">
              <w:rPr>
                <w:highlight w:val="green"/>
              </w:rPr>
              <w:t>Наличие публикации (публикаций) в СМИ о деятельности учреждения за отчетный период</w:t>
            </w:r>
          </w:p>
          <w:p w:rsidR="005A14E3" w:rsidRPr="005A14E3" w:rsidRDefault="005A14E3" w:rsidP="005A14E3">
            <w:pPr>
              <w:tabs>
                <w:tab w:val="left" w:pos="661"/>
              </w:tabs>
              <w:contextualSpacing/>
              <w:rPr>
                <w:highlight w:val="green"/>
              </w:rPr>
            </w:pPr>
          </w:p>
          <w:p w:rsidR="005A14E3" w:rsidRPr="005A14E3" w:rsidRDefault="005A14E3" w:rsidP="005A14E3">
            <w:pPr>
              <w:tabs>
                <w:tab w:val="left" w:pos="661"/>
              </w:tabs>
              <w:contextualSpacing/>
              <w:rPr>
                <w:highlight w:val="green"/>
              </w:rPr>
            </w:pPr>
            <w:r w:rsidRPr="005A14E3">
              <w:rPr>
                <w:highlight w:val="green"/>
              </w:rPr>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tc>
        <w:tc>
          <w:tcPr>
            <w:tcW w:w="2692" w:type="dxa"/>
            <w:tcBorders>
              <w:top w:val="nil"/>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4</w:t>
            </w:r>
          </w:p>
          <w:p w:rsidR="005A14E3" w:rsidRPr="005A14E3" w:rsidRDefault="005A14E3" w:rsidP="005A14E3">
            <w:pPr>
              <w:jc w:val="center"/>
              <w:rPr>
                <w:highlight w:val="green"/>
              </w:rPr>
            </w:pPr>
            <w:r w:rsidRPr="005A14E3">
              <w:rPr>
                <w:highlight w:val="green"/>
              </w:rPr>
              <w:t>2</w:t>
            </w:r>
          </w:p>
          <w:p w:rsidR="005A14E3" w:rsidRPr="005A14E3" w:rsidRDefault="005A14E3" w:rsidP="005A14E3">
            <w:pPr>
              <w:jc w:val="center"/>
              <w:rPr>
                <w:highlight w:val="green"/>
              </w:rPr>
            </w:pPr>
            <w:r w:rsidRPr="005A14E3">
              <w:rPr>
                <w:highlight w:val="green"/>
              </w:rPr>
              <w:t>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2</w:t>
            </w:r>
          </w:p>
          <w:p w:rsidR="005A14E3" w:rsidRPr="005A14E3" w:rsidRDefault="005A14E3" w:rsidP="005A14E3">
            <w:pPr>
              <w:jc w:val="center"/>
              <w:rPr>
                <w:highlight w:val="green"/>
              </w:rPr>
            </w:pPr>
            <w:r w:rsidRPr="005A14E3">
              <w:rPr>
                <w:highlight w:val="green"/>
              </w:rPr>
              <w:t>1</w:t>
            </w:r>
          </w:p>
          <w:p w:rsidR="005A14E3" w:rsidRPr="005A14E3" w:rsidRDefault="005A14E3" w:rsidP="005A14E3">
            <w:pPr>
              <w:jc w:val="center"/>
              <w:rPr>
                <w:highlight w:val="green"/>
              </w:rPr>
            </w:pPr>
            <w:r w:rsidRPr="005A14E3">
              <w:rPr>
                <w:highlight w:val="green"/>
              </w:rPr>
              <w:t>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4</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tc>
      </w:tr>
      <w:tr w:rsidR="005A14E3" w:rsidRPr="005A14E3" w:rsidTr="005A14E3">
        <w:trPr>
          <w:trHeight w:val="57"/>
        </w:trPr>
        <w:tc>
          <w:tcPr>
            <w:tcW w:w="714" w:type="dxa"/>
            <w:vMerge/>
            <w:tcBorders>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tc>
        <w:tc>
          <w:tcPr>
            <w:tcW w:w="2832" w:type="dxa"/>
            <w:vMerge/>
            <w:tcBorders>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tabs>
                <w:tab w:val="left" w:pos="571"/>
              </w:tabs>
              <w:contextualSpacing/>
              <w:jc w:val="center"/>
              <w:rPr>
                <w:color w:val="000000"/>
                <w:highlight w:val="green"/>
              </w:rPr>
            </w:pPr>
            <w:r w:rsidRPr="005A14E3">
              <w:rPr>
                <w:color w:val="000000"/>
                <w:highlight w:val="green"/>
              </w:rPr>
              <w:t>Итого по пункту 3.9</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до 20</w:t>
            </w:r>
          </w:p>
        </w:tc>
      </w:tr>
      <w:tr w:rsidR="005A14E3" w:rsidRPr="005A14E3" w:rsidTr="005A14E3">
        <w:trPr>
          <w:trHeight w:val="212"/>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5A14E3" w:rsidRPr="005A14E3" w:rsidRDefault="005A14E3" w:rsidP="005A14E3">
            <w:pPr>
              <w:jc w:val="center"/>
              <w:rPr>
                <w:highlight w:val="green"/>
              </w:rPr>
            </w:pPr>
            <w:r w:rsidRPr="005A14E3">
              <w:rPr>
                <w:highlight w:val="green"/>
              </w:rPr>
              <w:t>3.10.</w:t>
            </w:r>
          </w:p>
        </w:tc>
        <w:tc>
          <w:tcPr>
            <w:tcW w:w="2832"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rPr>
                <w:color w:val="000000"/>
                <w:highlight w:val="green"/>
              </w:rPr>
            </w:pPr>
            <w:r w:rsidRPr="005A14E3">
              <w:rPr>
                <w:color w:val="000000"/>
                <w:highlight w:val="green"/>
              </w:rPr>
              <w:t>Укомплектованность учреждения сезонными сотрудниками</w:t>
            </w:r>
          </w:p>
        </w:tc>
        <w:tc>
          <w:tcPr>
            <w:tcW w:w="4110"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rPr>
                <w:highlight w:val="green"/>
              </w:rPr>
            </w:pPr>
            <w:r w:rsidRPr="005A14E3">
              <w:rPr>
                <w:highlight w:val="green"/>
              </w:rPr>
              <w:t>Доля укомплектованности от 90% до 100%</w:t>
            </w:r>
          </w:p>
          <w:p w:rsidR="005A14E3" w:rsidRPr="005A14E3" w:rsidRDefault="005A14E3" w:rsidP="005A14E3">
            <w:pPr>
              <w:rPr>
                <w:highlight w:val="green"/>
              </w:rPr>
            </w:pPr>
            <w:r w:rsidRPr="005A14E3">
              <w:rPr>
                <w:highlight w:val="green"/>
              </w:rPr>
              <w:t>Доля укомплектованности от 75% до 89%</w:t>
            </w:r>
          </w:p>
          <w:p w:rsidR="005A14E3" w:rsidRPr="005A14E3" w:rsidRDefault="005A14E3" w:rsidP="005A14E3">
            <w:pPr>
              <w:rPr>
                <w:highlight w:val="green"/>
              </w:rPr>
            </w:pPr>
            <w:r w:rsidRPr="005A14E3">
              <w:rPr>
                <w:highlight w:val="green"/>
              </w:rPr>
              <w:t>Доля укомплектованности менее 75%</w:t>
            </w:r>
          </w:p>
        </w:tc>
        <w:tc>
          <w:tcPr>
            <w:tcW w:w="2692"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r w:rsidRPr="005A14E3">
              <w:rPr>
                <w:highlight w:val="green"/>
              </w:rPr>
              <w:t>0</w:t>
            </w:r>
          </w:p>
        </w:tc>
      </w:tr>
      <w:tr w:rsidR="005A14E3" w:rsidRPr="005A14E3" w:rsidTr="005A14E3">
        <w:trPr>
          <w:trHeight w:val="212"/>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5A14E3" w:rsidRPr="005A14E3" w:rsidRDefault="005A14E3" w:rsidP="005A14E3">
            <w:pPr>
              <w:jc w:val="center"/>
              <w:rPr>
                <w:highlight w:val="green"/>
              </w:rPr>
            </w:pPr>
            <w:r w:rsidRPr="005A14E3">
              <w:rPr>
                <w:highlight w:val="green"/>
              </w:rPr>
              <w:t>3.11.</w:t>
            </w:r>
          </w:p>
        </w:tc>
        <w:tc>
          <w:tcPr>
            <w:tcW w:w="2832"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rPr>
                <w:color w:val="000000"/>
                <w:highlight w:val="green"/>
              </w:rPr>
            </w:pPr>
            <w:r w:rsidRPr="005A14E3">
              <w:rPr>
                <w:color w:val="000000"/>
                <w:highlight w:val="green"/>
              </w:rPr>
              <w:t>Предоставление в государственные органы месячных, квартальных и годовых отчетов, других сведений, их качество и достоверность</w:t>
            </w:r>
          </w:p>
        </w:tc>
        <w:tc>
          <w:tcPr>
            <w:tcW w:w="4110"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rPr>
                <w:highlight w:val="green"/>
              </w:rPr>
            </w:pPr>
            <w:r w:rsidRPr="005A14E3">
              <w:rPr>
                <w:highlight w:val="green"/>
              </w:rPr>
              <w:t>Соблюдение сроков, установленных порядков и форм, предоставления сведений, отчетов; отсутствие неурегулированной задолженности по налогам и неурегулированной задолженности по уплате страховых взносов во внебюджетные фонды, не имеющей объективной причины</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Невыполнение одного или нескольких из вышеуказанных критериев</w:t>
            </w:r>
          </w:p>
        </w:tc>
        <w:tc>
          <w:tcPr>
            <w:tcW w:w="2692" w:type="dxa"/>
            <w:tcBorders>
              <w:top w:val="single" w:sz="4" w:space="0" w:color="auto"/>
              <w:left w:val="nil"/>
              <w:bottom w:val="single" w:sz="4" w:space="0" w:color="auto"/>
              <w:right w:val="single" w:sz="4" w:space="0" w:color="auto"/>
            </w:tcBorders>
            <w:shd w:val="clear" w:color="auto" w:fill="FFFFFF"/>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1094"/>
        </w:trPr>
        <w:tc>
          <w:tcPr>
            <w:tcW w:w="714" w:type="dxa"/>
            <w:vMerge w:val="restart"/>
            <w:tcBorders>
              <w:top w:val="single" w:sz="4" w:space="0" w:color="auto"/>
              <w:left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3.12.</w:t>
            </w:r>
          </w:p>
        </w:tc>
        <w:tc>
          <w:tcPr>
            <w:tcW w:w="2832" w:type="dxa"/>
            <w:vMerge w:val="restart"/>
            <w:tcBorders>
              <w:top w:val="single" w:sz="4" w:space="0" w:color="auto"/>
              <w:left w:val="nil"/>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Целевое и эффективное использование бюджетных и внебюджетных средств, в том числе в рамках государственного задания</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сре</w:t>
            </w:r>
            <w:proofErr w:type="gramStart"/>
            <w:r w:rsidRPr="005A14E3">
              <w:rPr>
                <w:highlight w:val="green"/>
              </w:rPr>
              <w:t>дств в т</w:t>
            </w:r>
            <w:proofErr w:type="gramEnd"/>
            <w:r w:rsidRPr="005A14E3">
              <w:rPr>
                <w:highlight w:val="green"/>
              </w:rPr>
              <w:t>ечение учетного периода</w:t>
            </w:r>
            <w:r w:rsidRPr="005A14E3">
              <w:rPr>
                <w:highlight w:val="green"/>
              </w:rPr>
              <w:br w:type="page"/>
            </w:r>
            <w:r w:rsidRPr="005A14E3">
              <w:rPr>
                <w:highlight w:val="green"/>
              </w:rPr>
              <w:br w:type="page"/>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 xml:space="preserve">Отсутствие превышения средних </w:t>
            </w:r>
            <w:r w:rsidRPr="005A14E3">
              <w:rPr>
                <w:highlight w:val="green"/>
              </w:rPr>
              <w:lastRenderedPageBreak/>
              <w:t>потребительских цен на отдельные виды товаров по Новосибирской области, официально опубликованных Новосибирскстатом</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tc>
      </w:tr>
      <w:tr w:rsidR="005A14E3" w:rsidRPr="005A14E3" w:rsidTr="005A14E3">
        <w:trPr>
          <w:trHeight w:val="56"/>
        </w:trPr>
        <w:tc>
          <w:tcPr>
            <w:tcW w:w="714" w:type="dxa"/>
            <w:vMerge/>
            <w:tcBorders>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p>
        </w:tc>
        <w:tc>
          <w:tcPr>
            <w:tcW w:w="2832" w:type="dxa"/>
            <w:vMerge/>
            <w:tcBorders>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Итого по пункту 3.12</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до 15</w:t>
            </w:r>
          </w:p>
        </w:tc>
      </w:tr>
      <w:tr w:rsidR="005A14E3" w:rsidRPr="005A14E3" w:rsidTr="005A14E3">
        <w:trPr>
          <w:trHeight w:val="266"/>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3.13.</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Соблюдение целевого соотношения фонда оплаты труда основного и вспомогательного персонала учреждения</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Доля расходов на оплату труда основного персонала в фонде оплаты труда учреждения составляет не менее 70 процентов</w:t>
            </w:r>
          </w:p>
          <w:p w:rsidR="005A14E3" w:rsidRPr="005A14E3" w:rsidRDefault="005A14E3" w:rsidP="005A14E3">
            <w:pPr>
              <w:autoSpaceDE w:val="0"/>
              <w:autoSpaceDN w:val="0"/>
              <w:adjustRightInd w:val="0"/>
              <w:jc w:val="both"/>
              <w:rPr>
                <w:rFonts w:eastAsia="Calibri"/>
                <w:highlight w:val="green"/>
              </w:rPr>
            </w:pPr>
          </w:p>
          <w:p w:rsidR="005A14E3" w:rsidRPr="005A14E3" w:rsidRDefault="005A14E3" w:rsidP="005A14E3">
            <w:pPr>
              <w:autoSpaceDE w:val="0"/>
              <w:autoSpaceDN w:val="0"/>
              <w:adjustRightInd w:val="0"/>
              <w:jc w:val="both"/>
              <w:rPr>
                <w:rFonts w:eastAsia="Calibri"/>
                <w:highlight w:val="green"/>
              </w:rPr>
            </w:pPr>
            <w:r w:rsidRPr="005A14E3">
              <w:rPr>
                <w:rFonts w:eastAsia="Calibri"/>
                <w:highlight w:val="green"/>
              </w:rPr>
              <w:t>Доля расходов на оплату труда основного персонала в фонде оплаты труда учреждения составляет от 60 до 69 процентов</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rPr>
          <w:trHeight w:val="251"/>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3.14.</w:t>
            </w:r>
          </w:p>
        </w:tc>
        <w:tc>
          <w:tcPr>
            <w:tcW w:w="283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Доля детей, занятых в творческих, спортивных кружках и секциях, от общего числа детей, находящиеся в учреждении, за отчетный период</w:t>
            </w:r>
          </w:p>
        </w:tc>
        <w:tc>
          <w:tcPr>
            <w:tcW w:w="4110"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от 95% до 100%</w:t>
            </w:r>
          </w:p>
          <w:p w:rsidR="005A14E3" w:rsidRPr="005A14E3" w:rsidRDefault="005A14E3" w:rsidP="005A14E3">
            <w:pPr>
              <w:rPr>
                <w:highlight w:val="green"/>
              </w:rPr>
            </w:pPr>
            <w:r w:rsidRPr="005A14E3">
              <w:rPr>
                <w:highlight w:val="green"/>
              </w:rPr>
              <w:t>от 80% до 94%</w:t>
            </w:r>
          </w:p>
          <w:p w:rsidR="005A14E3" w:rsidRPr="005A14E3" w:rsidRDefault="005A14E3" w:rsidP="005A14E3">
            <w:pPr>
              <w:rPr>
                <w:highlight w:val="green"/>
              </w:rPr>
            </w:pPr>
            <w:r w:rsidRPr="005A14E3">
              <w:rPr>
                <w:highlight w:val="green"/>
              </w:rPr>
              <w:t>от 70% до 79%</w:t>
            </w:r>
          </w:p>
          <w:p w:rsidR="005A14E3" w:rsidRPr="005A14E3" w:rsidRDefault="005A14E3" w:rsidP="005A14E3">
            <w:pPr>
              <w:rPr>
                <w:highlight w:val="green"/>
              </w:rPr>
            </w:pPr>
            <w:r w:rsidRPr="005A14E3">
              <w:rPr>
                <w:highlight w:val="green"/>
              </w:rPr>
              <w:t>менее 70%</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r w:rsidRPr="005A14E3">
              <w:rPr>
                <w:color w:val="000000"/>
                <w:highlight w:val="green"/>
              </w:rPr>
              <w:t>10</w:t>
            </w:r>
          </w:p>
          <w:p w:rsidR="005A14E3" w:rsidRPr="005A14E3" w:rsidRDefault="005A14E3" w:rsidP="005A14E3">
            <w:pPr>
              <w:jc w:val="center"/>
              <w:rPr>
                <w:color w:val="000000"/>
                <w:highlight w:val="green"/>
              </w:rPr>
            </w:pPr>
            <w:r w:rsidRPr="005A14E3">
              <w:rPr>
                <w:color w:val="000000"/>
                <w:highlight w:val="green"/>
              </w:rPr>
              <w:t>7</w:t>
            </w:r>
          </w:p>
          <w:p w:rsidR="005A14E3" w:rsidRPr="005A14E3" w:rsidRDefault="005A14E3" w:rsidP="005A14E3">
            <w:pPr>
              <w:jc w:val="center"/>
              <w:rPr>
                <w:color w:val="000000"/>
                <w:highlight w:val="green"/>
              </w:rPr>
            </w:pPr>
            <w:r w:rsidRPr="005A14E3">
              <w:rPr>
                <w:color w:val="000000"/>
                <w:highlight w:val="green"/>
              </w:rPr>
              <w:t>3</w:t>
            </w: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2741"/>
        </w:trPr>
        <w:tc>
          <w:tcPr>
            <w:tcW w:w="714"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highlight w:val="green"/>
              </w:rPr>
            </w:pPr>
            <w:r w:rsidRPr="005A14E3">
              <w:rPr>
                <w:highlight w:val="green"/>
              </w:rPr>
              <w:t>3.15.</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Доля вожатых, успешно прошедших полный курс обучения или имеющих опыт работы вожатым не менее 3 месяцев, от общего числа вожатых, трудоустроенных в учреждении, за отчетный период</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90% и более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 70% до 89%</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70%</w:t>
            </w:r>
          </w:p>
        </w:tc>
        <w:tc>
          <w:tcPr>
            <w:tcW w:w="2692" w:type="dxa"/>
            <w:tcBorders>
              <w:top w:val="single" w:sz="4" w:space="0" w:color="auto"/>
              <w:left w:val="nil"/>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r w:rsidRPr="005A14E3">
              <w:rPr>
                <w:color w:val="000000"/>
                <w:highlight w:val="green"/>
              </w:rPr>
              <w:t>10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3564"/>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t>3.</w:t>
            </w:r>
            <w:r w:rsidRPr="005A14E3">
              <w:rPr>
                <w:color w:val="000000"/>
                <w:highlight w:val="green"/>
              </w:rPr>
              <w:t>16.</w:t>
            </w:r>
          </w:p>
        </w:tc>
        <w:tc>
          <w:tcPr>
            <w:tcW w:w="283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color w:val="000000"/>
                <w:highlight w:val="green"/>
              </w:rPr>
            </w:pPr>
            <w:r w:rsidRPr="005A14E3">
              <w:rPr>
                <w:color w:val="000000"/>
                <w:highlight w:val="green"/>
              </w:rPr>
              <w:t>Да</w:t>
            </w:r>
          </w:p>
          <w:p w:rsidR="005A14E3" w:rsidRPr="005A14E3" w:rsidRDefault="005A14E3" w:rsidP="005A14E3">
            <w:pPr>
              <w:rPr>
                <w:color w:val="000000"/>
                <w:highlight w:val="green"/>
              </w:rPr>
            </w:pPr>
          </w:p>
          <w:p w:rsidR="005A14E3" w:rsidRPr="005A14E3" w:rsidRDefault="005A14E3" w:rsidP="005A14E3">
            <w:pPr>
              <w:rPr>
                <w:color w:val="000000"/>
                <w:highlight w:val="green"/>
              </w:rPr>
            </w:pPr>
            <w:r w:rsidRPr="005A14E3">
              <w:rPr>
                <w:color w:val="000000"/>
                <w:highlight w:val="green"/>
              </w:rPr>
              <w:t>Нет</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680"/>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t>3.17.</w:t>
            </w:r>
          </w:p>
        </w:tc>
        <w:tc>
          <w:tcPr>
            <w:tcW w:w="283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Эффективность управленческой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color w:val="000000"/>
                <w:highlight w:val="green"/>
              </w:rPr>
            </w:pP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25</w:t>
            </w:r>
          </w:p>
        </w:tc>
      </w:tr>
      <w:tr w:rsidR="005A14E3" w:rsidRPr="005A14E3" w:rsidTr="005A14E3">
        <w:trPr>
          <w:trHeight w:val="680"/>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t>3.18</w:t>
            </w:r>
          </w:p>
        </w:tc>
        <w:tc>
          <w:tcPr>
            <w:tcW w:w="283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Развитие предпринимательской и иной приносящей доход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 xml:space="preserve">Объем средств, полученных учреждением от предпринимательской и иной приносящей доход деятельности (за исключением средств, поступающих </w:t>
            </w:r>
            <w:r w:rsidRPr="005A14E3">
              <w:rPr>
                <w:highlight w:val="green"/>
              </w:rPr>
              <w:lastRenderedPageBreak/>
              <w:t>от взимания платы в рамках установленного государственного задания) за отчетный квартал, среднемесячный показатель:</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более 200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 100 тыс. руб. до 200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100 тыс. руб. и не менее 50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50 тыс. руб. и не менее 10 тыс. руб.</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менее 10 тыс. руб.</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120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90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50</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25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highlight w:val="green"/>
              </w:rPr>
            </w:pPr>
            <w:r w:rsidRPr="005A14E3">
              <w:rPr>
                <w:highlight w:val="green"/>
              </w:rPr>
              <w:lastRenderedPageBreak/>
              <w:t>3.19</w:t>
            </w:r>
          </w:p>
        </w:tc>
        <w:tc>
          <w:tcPr>
            <w:tcW w:w="283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Обеспечение государственных нужд путем закупок инновационной и высокотехнологичной продукции</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5% и более от общего объема закупок учреждения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менее 5% от общего объема закупок учреждения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rPr>
          <w:trHeight w:val="161"/>
        </w:trPr>
        <w:tc>
          <w:tcPr>
            <w:tcW w:w="7656" w:type="dxa"/>
            <w:gridSpan w:val="3"/>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r w:rsidRPr="005A14E3">
              <w:rPr>
                <w:color w:val="000000"/>
                <w:highlight w:val="green"/>
              </w:rPr>
              <w:t>Итого по оздоровительным учреждениям дополнительного образования детей</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до 330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48" w:type="dxa"/>
            <w:gridSpan w:val="4"/>
            <w:shd w:val="clear" w:color="auto" w:fill="auto"/>
          </w:tcPr>
          <w:p w:rsidR="005A14E3" w:rsidRPr="005A14E3" w:rsidRDefault="005A14E3" w:rsidP="005A14E3">
            <w:pPr>
              <w:jc w:val="center"/>
              <w:rPr>
                <w:highlight w:val="green"/>
              </w:rPr>
            </w:pPr>
            <w:r w:rsidRPr="005A14E3">
              <w:rPr>
                <w:highlight w:val="green"/>
              </w:rPr>
              <w:t>4. Центры социальной поддержки населения</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shd w:val="clear" w:color="auto" w:fill="auto"/>
          </w:tcPr>
          <w:p w:rsidR="005A14E3" w:rsidRPr="005A14E3" w:rsidRDefault="005A14E3" w:rsidP="005A14E3">
            <w:pPr>
              <w:rPr>
                <w:highlight w:val="green"/>
              </w:rPr>
            </w:pPr>
            <w:r w:rsidRPr="005A14E3">
              <w:rPr>
                <w:highlight w:val="green"/>
              </w:rPr>
              <w:t>4.1.</w:t>
            </w:r>
          </w:p>
        </w:tc>
        <w:tc>
          <w:tcPr>
            <w:tcW w:w="2832" w:type="dxa"/>
            <w:shd w:val="clear" w:color="auto" w:fill="auto"/>
          </w:tcPr>
          <w:p w:rsidR="005A14E3" w:rsidRPr="005A14E3" w:rsidRDefault="005A14E3" w:rsidP="005A14E3">
            <w:pPr>
              <w:rPr>
                <w:highlight w:val="green"/>
              </w:rPr>
            </w:pPr>
            <w:r w:rsidRPr="005A14E3">
              <w:rPr>
                <w:highlight w:val="green"/>
              </w:rPr>
              <w:t>Соблюдение учреждением сроков предоставления государственных услуг</w:t>
            </w:r>
          </w:p>
        </w:tc>
        <w:tc>
          <w:tcPr>
            <w:tcW w:w="4110" w:type="dxa"/>
            <w:shd w:val="clear" w:color="auto" w:fill="auto"/>
          </w:tcPr>
          <w:p w:rsidR="005A14E3" w:rsidRPr="005A14E3" w:rsidRDefault="005A14E3" w:rsidP="005A14E3">
            <w:pPr>
              <w:rPr>
                <w:highlight w:val="green"/>
              </w:rPr>
            </w:pPr>
            <w:r w:rsidRPr="005A14E3">
              <w:rPr>
                <w:highlight w:val="green"/>
              </w:rPr>
              <w:t>Отсутствие нарушений сроков предоставления государственных услуг</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Наличие нарушения (нарушений) сроков предоставления государственных услуг</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40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shd w:val="clear" w:color="auto" w:fill="auto"/>
          </w:tcPr>
          <w:p w:rsidR="005A14E3" w:rsidRPr="005A14E3" w:rsidRDefault="005A14E3" w:rsidP="005A14E3">
            <w:pPr>
              <w:rPr>
                <w:highlight w:val="green"/>
              </w:rPr>
            </w:pPr>
            <w:r w:rsidRPr="005A14E3">
              <w:rPr>
                <w:highlight w:val="green"/>
              </w:rPr>
              <w:t>4.2.</w:t>
            </w:r>
          </w:p>
        </w:tc>
        <w:tc>
          <w:tcPr>
            <w:tcW w:w="2832" w:type="dxa"/>
            <w:shd w:val="clear" w:color="auto" w:fill="auto"/>
          </w:tcPr>
          <w:p w:rsidR="005A14E3" w:rsidRPr="005A14E3" w:rsidRDefault="005A14E3" w:rsidP="005A14E3">
            <w:pPr>
              <w:rPr>
                <w:highlight w:val="green"/>
              </w:rPr>
            </w:pPr>
            <w:r w:rsidRPr="005A14E3">
              <w:rPr>
                <w:highlight w:val="green"/>
              </w:rPr>
              <w:t>Проведение информационно-разъяснительной работы среди граждан, а также популяризация деятельности учреждений</w:t>
            </w:r>
          </w:p>
        </w:tc>
        <w:tc>
          <w:tcPr>
            <w:tcW w:w="4110" w:type="dxa"/>
            <w:shd w:val="clear" w:color="auto" w:fill="auto"/>
          </w:tcPr>
          <w:p w:rsidR="005A14E3" w:rsidRPr="005A14E3" w:rsidRDefault="005A14E3" w:rsidP="005A14E3">
            <w:pPr>
              <w:rPr>
                <w:highlight w:val="green"/>
              </w:rPr>
            </w:pPr>
            <w:r w:rsidRPr="005A14E3">
              <w:rPr>
                <w:highlight w:val="green"/>
              </w:rPr>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shd w:val="clear" w:color="auto" w:fill="auto"/>
          </w:tcPr>
          <w:p w:rsidR="005A14E3" w:rsidRPr="005A14E3" w:rsidRDefault="005A14E3" w:rsidP="005A14E3">
            <w:pPr>
              <w:rPr>
                <w:highlight w:val="green"/>
              </w:rPr>
            </w:pPr>
            <w:r w:rsidRPr="005A14E3">
              <w:rPr>
                <w:highlight w:val="green"/>
              </w:rPr>
              <w:t>4.3.</w:t>
            </w:r>
          </w:p>
        </w:tc>
        <w:tc>
          <w:tcPr>
            <w:tcW w:w="2832" w:type="dxa"/>
            <w:shd w:val="clear" w:color="auto" w:fill="auto"/>
          </w:tcPr>
          <w:p w:rsidR="005A14E3" w:rsidRPr="005A14E3" w:rsidRDefault="005A14E3" w:rsidP="005A14E3">
            <w:pPr>
              <w:rPr>
                <w:highlight w:val="green"/>
              </w:rPr>
            </w:pPr>
            <w:r w:rsidRPr="005A14E3">
              <w:rPr>
                <w:highlight w:val="green"/>
              </w:rPr>
              <w:t xml:space="preserve">Своевременность представления месячных, квартальных и годовых отчетов, планов, статистической отчетности, других </w:t>
            </w:r>
            <w:r w:rsidRPr="005A14E3">
              <w:rPr>
                <w:highlight w:val="green"/>
              </w:rPr>
              <w:lastRenderedPageBreak/>
              <w:t>сведений, их качество и достоверность</w:t>
            </w:r>
          </w:p>
        </w:tc>
        <w:tc>
          <w:tcPr>
            <w:tcW w:w="4110" w:type="dxa"/>
            <w:shd w:val="clear" w:color="auto" w:fill="auto"/>
          </w:tcPr>
          <w:p w:rsidR="005A14E3" w:rsidRPr="005A14E3" w:rsidRDefault="005A14E3" w:rsidP="005A14E3">
            <w:pPr>
              <w:rPr>
                <w:highlight w:val="green"/>
              </w:rPr>
            </w:pPr>
            <w:r w:rsidRPr="005A14E3">
              <w:rPr>
                <w:highlight w:val="green"/>
              </w:rPr>
              <w:lastRenderedPageBreak/>
              <w:t>Соблюдение сроков, установленных порядков и форм представления сведений, отчетов и статистической отчетности</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 xml:space="preserve">Нарушение сроков, установленных </w:t>
            </w:r>
            <w:r w:rsidRPr="005A14E3">
              <w:rPr>
                <w:highlight w:val="green"/>
              </w:rPr>
              <w:lastRenderedPageBreak/>
              <w:t>порядков и форм представления сведений, отчетов и статистической отчетности</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25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5"/>
        </w:trPr>
        <w:tc>
          <w:tcPr>
            <w:tcW w:w="714" w:type="dxa"/>
            <w:vMerge w:val="restart"/>
            <w:shd w:val="clear" w:color="auto" w:fill="auto"/>
          </w:tcPr>
          <w:p w:rsidR="005A14E3" w:rsidRPr="005A14E3" w:rsidRDefault="005A14E3" w:rsidP="005A14E3">
            <w:pPr>
              <w:rPr>
                <w:highlight w:val="green"/>
              </w:rPr>
            </w:pPr>
            <w:r w:rsidRPr="005A14E3">
              <w:rPr>
                <w:highlight w:val="green"/>
              </w:rPr>
              <w:lastRenderedPageBreak/>
              <w:t>4.4.</w:t>
            </w:r>
          </w:p>
        </w:tc>
        <w:tc>
          <w:tcPr>
            <w:tcW w:w="2832" w:type="dxa"/>
            <w:vMerge w:val="restart"/>
            <w:shd w:val="clear" w:color="auto" w:fill="auto"/>
          </w:tcPr>
          <w:p w:rsidR="005A14E3" w:rsidRPr="005A14E3" w:rsidRDefault="005A14E3" w:rsidP="005A14E3">
            <w:pPr>
              <w:rPr>
                <w:color w:val="000000"/>
                <w:highlight w:val="green"/>
              </w:rPr>
            </w:pPr>
            <w:r w:rsidRPr="005A14E3">
              <w:rPr>
                <w:color w:val="000000"/>
                <w:highlight w:val="green"/>
              </w:rPr>
              <w:t>Эффективность использования бюджетных средств</w:t>
            </w:r>
          </w:p>
        </w:tc>
        <w:tc>
          <w:tcPr>
            <w:tcW w:w="4110" w:type="dxa"/>
            <w:tcBorders>
              <w:bottom w:val="single" w:sz="4" w:space="0" w:color="auto"/>
            </w:tcBorders>
            <w:shd w:val="clear" w:color="auto" w:fill="auto"/>
          </w:tcPr>
          <w:p w:rsidR="005A14E3" w:rsidRPr="005A14E3" w:rsidRDefault="005A14E3" w:rsidP="005A14E3">
            <w:pPr>
              <w:rPr>
                <w:highlight w:val="green"/>
              </w:rPr>
            </w:pPr>
            <w:r w:rsidRPr="005A14E3">
              <w:rPr>
                <w:highlight w:val="green"/>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5A14E3">
              <w:rPr>
                <w:highlight w:val="green"/>
              </w:rPr>
              <w:t>дств в т</w:t>
            </w:r>
            <w:proofErr w:type="gramEnd"/>
            <w:r w:rsidRPr="005A14E3">
              <w:rPr>
                <w:highlight w:val="green"/>
              </w:rPr>
              <w:t>ечение учетного периода</w:t>
            </w:r>
            <w:r w:rsidRPr="005A14E3">
              <w:rPr>
                <w:highlight w:val="green"/>
              </w:rPr>
              <w:br w:type="page"/>
            </w:r>
            <w:r w:rsidRPr="005A14E3">
              <w:rPr>
                <w:highlight w:val="green"/>
              </w:rPr>
              <w:br w:type="page"/>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Исполнение кассового плана учреждения не менее 98%</w:t>
            </w:r>
          </w:p>
        </w:tc>
        <w:tc>
          <w:tcPr>
            <w:tcW w:w="2692" w:type="dxa"/>
            <w:tcBorders>
              <w:bottom w:val="single" w:sz="4" w:space="0" w:color="auto"/>
            </w:tcBorders>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70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
        </w:trPr>
        <w:tc>
          <w:tcPr>
            <w:tcW w:w="714" w:type="dxa"/>
            <w:vMerge/>
            <w:shd w:val="clear" w:color="auto" w:fill="auto"/>
          </w:tcPr>
          <w:p w:rsidR="005A14E3" w:rsidRPr="005A14E3" w:rsidRDefault="005A14E3" w:rsidP="005A14E3">
            <w:pPr>
              <w:jc w:val="both"/>
              <w:rPr>
                <w:highlight w:val="green"/>
              </w:rPr>
            </w:pPr>
          </w:p>
        </w:tc>
        <w:tc>
          <w:tcPr>
            <w:tcW w:w="2832" w:type="dxa"/>
            <w:vMerge/>
            <w:shd w:val="clear" w:color="auto" w:fill="auto"/>
          </w:tcPr>
          <w:p w:rsidR="005A14E3" w:rsidRPr="005A14E3" w:rsidRDefault="005A14E3" w:rsidP="005A14E3">
            <w:pPr>
              <w:rPr>
                <w:color w:val="000000"/>
                <w:highlight w:val="green"/>
              </w:rPr>
            </w:pPr>
          </w:p>
        </w:tc>
        <w:tc>
          <w:tcPr>
            <w:tcW w:w="4110" w:type="dxa"/>
            <w:tcBorders>
              <w:top w:val="single" w:sz="4" w:space="0" w:color="auto"/>
            </w:tcBorders>
            <w:shd w:val="clear" w:color="auto" w:fill="auto"/>
          </w:tcPr>
          <w:p w:rsidR="005A14E3" w:rsidRPr="005A14E3" w:rsidRDefault="005A14E3" w:rsidP="005A14E3">
            <w:pPr>
              <w:rPr>
                <w:highlight w:val="green"/>
              </w:rPr>
            </w:pPr>
            <w:r w:rsidRPr="005A14E3">
              <w:rPr>
                <w:highlight w:val="green"/>
              </w:rPr>
              <w:t>Итого по пункту 4.4</w:t>
            </w:r>
          </w:p>
        </w:tc>
        <w:tc>
          <w:tcPr>
            <w:tcW w:w="2692" w:type="dxa"/>
            <w:tcBorders>
              <w:top w:val="single" w:sz="4" w:space="0" w:color="auto"/>
            </w:tcBorders>
            <w:shd w:val="clear" w:color="auto" w:fill="auto"/>
          </w:tcPr>
          <w:p w:rsidR="005A14E3" w:rsidRPr="005A14E3" w:rsidRDefault="005A14E3" w:rsidP="005A14E3">
            <w:pPr>
              <w:jc w:val="center"/>
              <w:rPr>
                <w:highlight w:val="green"/>
              </w:rPr>
            </w:pPr>
            <w:r w:rsidRPr="005A14E3">
              <w:rPr>
                <w:highlight w:val="green"/>
              </w:rPr>
              <w:t>до 90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right w:val="single" w:sz="4" w:space="0" w:color="auto"/>
            </w:tcBorders>
            <w:shd w:val="clear" w:color="auto" w:fill="auto"/>
          </w:tcPr>
          <w:p w:rsidR="005A14E3" w:rsidRPr="005A14E3" w:rsidRDefault="005A14E3" w:rsidP="005A14E3">
            <w:pPr>
              <w:rPr>
                <w:highlight w:val="green"/>
              </w:rPr>
            </w:pPr>
            <w:r w:rsidRPr="005A14E3">
              <w:rPr>
                <w:highlight w:val="green"/>
              </w:rPr>
              <w:t>4.5.</w:t>
            </w:r>
          </w:p>
        </w:tc>
        <w:tc>
          <w:tcPr>
            <w:tcW w:w="2832" w:type="dxa"/>
            <w:tcBorders>
              <w:left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0" w:type="dxa"/>
            <w:tcBorders>
              <w:left w:val="single" w:sz="4" w:space="0" w:color="auto"/>
            </w:tcBorders>
            <w:shd w:val="clear" w:color="auto" w:fill="auto"/>
          </w:tcPr>
          <w:p w:rsidR="005A14E3" w:rsidRPr="005A14E3" w:rsidRDefault="005A14E3" w:rsidP="005A14E3">
            <w:pPr>
              <w:rPr>
                <w:highlight w:val="green"/>
              </w:rPr>
            </w:pPr>
            <w:r w:rsidRPr="005A14E3">
              <w:rPr>
                <w:highlight w:val="green"/>
              </w:rPr>
              <w:t>Соблюдение установленных сроков повышения квалификации работников</w:t>
            </w:r>
          </w:p>
          <w:p w:rsidR="005A14E3" w:rsidRPr="005A14E3" w:rsidRDefault="005A14E3" w:rsidP="005A14E3">
            <w:pPr>
              <w:rPr>
                <w:highlight w:val="green"/>
              </w:rPr>
            </w:pPr>
          </w:p>
          <w:p w:rsidR="005A14E3" w:rsidRPr="005A14E3" w:rsidRDefault="005A14E3" w:rsidP="005A14E3">
            <w:pPr>
              <w:rPr>
                <w:highlight w:val="green"/>
              </w:rPr>
            </w:pP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Несоблюдение установленных сроков повышения квалификации работников</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right w:val="single" w:sz="4" w:space="0" w:color="auto"/>
            </w:tcBorders>
            <w:shd w:val="clear" w:color="auto" w:fill="auto"/>
          </w:tcPr>
          <w:p w:rsidR="005A14E3" w:rsidRPr="005A14E3" w:rsidRDefault="005A14E3" w:rsidP="005A14E3">
            <w:pPr>
              <w:rPr>
                <w:highlight w:val="green"/>
              </w:rPr>
            </w:pPr>
            <w:r w:rsidRPr="005A14E3">
              <w:rPr>
                <w:highlight w:val="green"/>
              </w:rPr>
              <w:t>4.6.</w:t>
            </w:r>
          </w:p>
        </w:tc>
        <w:tc>
          <w:tcPr>
            <w:tcW w:w="2832" w:type="dxa"/>
            <w:tcBorders>
              <w:left w:val="single" w:sz="4" w:space="0" w:color="auto"/>
              <w:right w:val="single" w:sz="4" w:space="0" w:color="auto"/>
            </w:tcBorders>
            <w:shd w:val="clear" w:color="auto" w:fill="auto"/>
          </w:tcPr>
          <w:p w:rsidR="005A14E3" w:rsidRPr="005A14E3" w:rsidRDefault="005A14E3" w:rsidP="005A14E3">
            <w:pPr>
              <w:rPr>
                <w:color w:val="000000"/>
                <w:highlight w:val="green"/>
              </w:rPr>
            </w:pPr>
            <w:r w:rsidRPr="005A14E3">
              <w:rPr>
                <w:color w:val="000000"/>
                <w:highlight w:val="green"/>
              </w:rPr>
              <w:t>Соблюдение целевого соотношения фонда оплаты труда основного и вспомогательного персонала учреждения</w:t>
            </w:r>
          </w:p>
        </w:tc>
        <w:tc>
          <w:tcPr>
            <w:tcW w:w="4110" w:type="dxa"/>
            <w:tcBorders>
              <w:left w:val="single" w:sz="4" w:space="0" w:color="auto"/>
            </w:tcBorders>
            <w:shd w:val="clear" w:color="auto" w:fill="auto"/>
          </w:tcPr>
          <w:p w:rsidR="005A14E3" w:rsidRPr="005A14E3" w:rsidRDefault="005A14E3" w:rsidP="005A14E3">
            <w:pPr>
              <w:autoSpaceDE w:val="0"/>
              <w:autoSpaceDN w:val="0"/>
              <w:adjustRightInd w:val="0"/>
              <w:rPr>
                <w:highlight w:val="green"/>
              </w:rPr>
            </w:pPr>
            <w:r w:rsidRPr="005A14E3">
              <w:rPr>
                <w:highlight w:val="green"/>
              </w:rPr>
              <w:t>Доля расходов на оплату труда основного персонала в фонде оплаты труда учреждения составляет не менее 70 процентов</w:t>
            </w:r>
          </w:p>
          <w:p w:rsidR="005A14E3" w:rsidRPr="005A14E3" w:rsidRDefault="005A14E3" w:rsidP="005A14E3">
            <w:pPr>
              <w:autoSpaceDE w:val="0"/>
              <w:autoSpaceDN w:val="0"/>
              <w:adjustRightInd w:val="0"/>
              <w:rPr>
                <w:highlight w:val="green"/>
              </w:rPr>
            </w:pPr>
          </w:p>
          <w:p w:rsidR="005A14E3" w:rsidRPr="005A14E3" w:rsidRDefault="005A14E3" w:rsidP="005A14E3">
            <w:pPr>
              <w:autoSpaceDE w:val="0"/>
              <w:autoSpaceDN w:val="0"/>
              <w:adjustRightInd w:val="0"/>
              <w:rPr>
                <w:highlight w:val="green"/>
              </w:rPr>
            </w:pPr>
            <w:r w:rsidRPr="005A14E3">
              <w:rPr>
                <w:highlight w:val="green"/>
              </w:rPr>
              <w:t>Доля расходов на оплату труда основного персонала в фонде оплаты труда учреждения составляет от 60 до 69 процентов</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10</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right w:val="single" w:sz="4" w:space="0" w:color="auto"/>
            </w:tcBorders>
            <w:shd w:val="clear" w:color="auto" w:fill="auto"/>
          </w:tcPr>
          <w:p w:rsidR="005A14E3" w:rsidRPr="005A14E3" w:rsidRDefault="005A14E3" w:rsidP="005A14E3">
            <w:pPr>
              <w:rPr>
                <w:highlight w:val="green"/>
              </w:rPr>
            </w:pPr>
            <w:r w:rsidRPr="005A14E3">
              <w:rPr>
                <w:highlight w:val="green"/>
              </w:rPr>
              <w:t>4.7.</w:t>
            </w:r>
          </w:p>
        </w:tc>
        <w:tc>
          <w:tcPr>
            <w:tcW w:w="2832" w:type="dxa"/>
            <w:tcBorders>
              <w:left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Отсутствие конфликтных ситуаций в коллективе</w:t>
            </w:r>
          </w:p>
        </w:tc>
        <w:tc>
          <w:tcPr>
            <w:tcW w:w="4110" w:type="dxa"/>
            <w:tcBorders>
              <w:left w:val="single" w:sz="4" w:space="0" w:color="auto"/>
            </w:tcBorders>
            <w:shd w:val="clear" w:color="auto" w:fill="auto"/>
          </w:tcPr>
          <w:p w:rsidR="005A14E3" w:rsidRPr="005A14E3" w:rsidRDefault="005A14E3" w:rsidP="005A14E3">
            <w:pPr>
              <w:rPr>
                <w:highlight w:val="green"/>
              </w:rPr>
            </w:pPr>
            <w:r w:rsidRPr="005A14E3">
              <w:rPr>
                <w:highlight w:val="green"/>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2" w:type="dxa"/>
            <w:shd w:val="clear" w:color="auto" w:fill="auto"/>
          </w:tcPr>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5</w:t>
            </w: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p>
          <w:p w:rsidR="005A14E3" w:rsidRPr="005A14E3" w:rsidRDefault="005A14E3" w:rsidP="005A14E3">
            <w:pPr>
              <w:jc w:val="center"/>
              <w:rPr>
                <w:highlight w:val="green"/>
              </w:rPr>
            </w:pPr>
            <w:r w:rsidRPr="005A14E3">
              <w:rPr>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right w:val="single" w:sz="4" w:space="0" w:color="auto"/>
            </w:tcBorders>
            <w:shd w:val="clear" w:color="auto" w:fill="auto"/>
          </w:tcPr>
          <w:p w:rsidR="005A14E3" w:rsidRPr="005A14E3" w:rsidRDefault="005A14E3" w:rsidP="005A14E3">
            <w:pPr>
              <w:jc w:val="center"/>
              <w:rPr>
                <w:highlight w:val="green"/>
              </w:rPr>
            </w:pPr>
            <w:r w:rsidRPr="005A14E3">
              <w:rPr>
                <w:highlight w:val="green"/>
              </w:rPr>
              <w:t>4.8</w:t>
            </w:r>
          </w:p>
        </w:tc>
        <w:tc>
          <w:tcPr>
            <w:tcW w:w="2832" w:type="dxa"/>
            <w:tcBorders>
              <w:left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 xml:space="preserve">Обеспечение государственных нужд путем закупок </w:t>
            </w:r>
            <w:r w:rsidRPr="005A14E3">
              <w:rPr>
                <w:highlight w:val="green"/>
              </w:rPr>
              <w:lastRenderedPageBreak/>
              <w:t>инновационной и высокотехнологичной продукции</w:t>
            </w:r>
          </w:p>
        </w:tc>
        <w:tc>
          <w:tcPr>
            <w:tcW w:w="4110" w:type="dxa"/>
            <w:tcBorders>
              <w:left w:val="single" w:sz="4" w:space="0" w:color="auto"/>
            </w:tcBorders>
            <w:shd w:val="clear" w:color="auto" w:fill="auto"/>
          </w:tcPr>
          <w:p w:rsidR="005A14E3" w:rsidRPr="005A14E3" w:rsidRDefault="005A14E3" w:rsidP="005A14E3">
            <w:pPr>
              <w:rPr>
                <w:highlight w:val="green"/>
              </w:rPr>
            </w:pPr>
            <w:r w:rsidRPr="005A14E3">
              <w:rPr>
                <w:highlight w:val="green"/>
              </w:rPr>
              <w:lastRenderedPageBreak/>
              <w:t xml:space="preserve">Доля инновационной и высокотехнологической продукции составляет 5% и более от общего </w:t>
            </w:r>
            <w:r w:rsidRPr="005A14E3">
              <w:rPr>
                <w:highlight w:val="green"/>
              </w:rPr>
              <w:lastRenderedPageBreak/>
              <w:t>объема закупок учреждения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Доля инновационной и высокотехнологической продукции составляет менее 5% от общего объема закупок учреждения</w:t>
            </w:r>
          </w:p>
        </w:tc>
        <w:tc>
          <w:tcPr>
            <w:tcW w:w="2692" w:type="dxa"/>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lastRenderedPageBreak/>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right w:val="single" w:sz="4" w:space="0" w:color="auto"/>
            </w:tcBorders>
            <w:shd w:val="clear" w:color="auto" w:fill="auto"/>
          </w:tcPr>
          <w:p w:rsidR="005A14E3" w:rsidRPr="005A14E3" w:rsidRDefault="005A14E3" w:rsidP="005A14E3">
            <w:pPr>
              <w:jc w:val="center"/>
              <w:rPr>
                <w:highlight w:val="green"/>
              </w:rPr>
            </w:pPr>
            <w:r w:rsidRPr="005A14E3">
              <w:rPr>
                <w:highlight w:val="green"/>
              </w:rPr>
              <w:lastRenderedPageBreak/>
              <w:t>4.9</w:t>
            </w:r>
          </w:p>
        </w:tc>
        <w:tc>
          <w:tcPr>
            <w:tcW w:w="2832" w:type="dxa"/>
            <w:tcBorders>
              <w:left w:val="single" w:sz="4" w:space="0" w:color="auto"/>
              <w:right w:val="single" w:sz="4" w:space="0" w:color="auto"/>
            </w:tcBorders>
            <w:shd w:val="clear" w:color="auto" w:fill="auto"/>
          </w:tcPr>
          <w:p w:rsidR="005A14E3" w:rsidRPr="005A14E3" w:rsidRDefault="005A14E3" w:rsidP="005A14E3">
            <w:pPr>
              <w:rPr>
                <w:highlight w:val="green"/>
              </w:rPr>
            </w:pPr>
            <w:r w:rsidRPr="005A14E3">
              <w:rPr>
                <w:highlight w:val="green"/>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0" w:type="dxa"/>
            <w:tcBorders>
              <w:left w:val="single" w:sz="4" w:space="0" w:color="auto"/>
            </w:tcBorders>
            <w:shd w:val="clear" w:color="auto" w:fill="auto"/>
          </w:tcPr>
          <w:p w:rsidR="005A14E3" w:rsidRPr="005A14E3" w:rsidRDefault="005A14E3" w:rsidP="005A14E3">
            <w:pPr>
              <w:rPr>
                <w:highlight w:val="green"/>
              </w:rPr>
            </w:pPr>
            <w:r w:rsidRPr="005A14E3">
              <w:rPr>
                <w:highlight w:val="green"/>
              </w:rPr>
              <w:t>Квота по приему на работу инвалидов выполняется</w:t>
            </w:r>
          </w:p>
          <w:p w:rsidR="005A14E3" w:rsidRPr="005A14E3" w:rsidRDefault="005A14E3" w:rsidP="005A14E3">
            <w:pPr>
              <w:rPr>
                <w:highlight w:val="green"/>
              </w:rPr>
            </w:pPr>
          </w:p>
          <w:p w:rsidR="005A14E3" w:rsidRPr="005A14E3" w:rsidRDefault="005A14E3" w:rsidP="005A14E3">
            <w:pPr>
              <w:rPr>
                <w:highlight w:val="green"/>
              </w:rPr>
            </w:pPr>
            <w:r w:rsidRPr="005A14E3">
              <w:rPr>
                <w:highlight w:val="green"/>
              </w:rPr>
              <w:t>Квота по приему на работу инвалидов не выполняется</w:t>
            </w:r>
          </w:p>
        </w:tc>
        <w:tc>
          <w:tcPr>
            <w:tcW w:w="2692" w:type="dxa"/>
            <w:shd w:val="clear" w:color="auto" w:fill="auto"/>
          </w:tcPr>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5</w:t>
            </w: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p>
          <w:p w:rsidR="005A14E3" w:rsidRPr="005A14E3" w:rsidRDefault="005A14E3" w:rsidP="005A14E3">
            <w:pPr>
              <w:jc w:val="center"/>
              <w:rPr>
                <w:color w:val="000000"/>
                <w:highlight w:val="green"/>
              </w:rPr>
            </w:pPr>
            <w:r w:rsidRPr="005A14E3">
              <w:rPr>
                <w:color w:val="000000"/>
                <w:highlight w:val="green"/>
              </w:rPr>
              <w:t>0</w:t>
            </w:r>
          </w:p>
        </w:tc>
      </w:tr>
      <w:tr w:rsidR="005A14E3" w:rsidRPr="005A14E3" w:rsidTr="005A14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6" w:type="dxa"/>
            <w:gridSpan w:val="3"/>
            <w:shd w:val="clear" w:color="auto" w:fill="auto"/>
          </w:tcPr>
          <w:p w:rsidR="005A14E3" w:rsidRPr="005A14E3" w:rsidRDefault="005A14E3" w:rsidP="005A14E3">
            <w:pPr>
              <w:jc w:val="center"/>
              <w:rPr>
                <w:highlight w:val="green"/>
              </w:rPr>
            </w:pPr>
            <w:r w:rsidRPr="005A14E3">
              <w:rPr>
                <w:highlight w:val="green"/>
              </w:rPr>
              <w:t>Итого по центрам социальной поддержки населения</w:t>
            </w:r>
          </w:p>
        </w:tc>
        <w:tc>
          <w:tcPr>
            <w:tcW w:w="2692" w:type="dxa"/>
            <w:shd w:val="clear" w:color="auto" w:fill="auto"/>
          </w:tcPr>
          <w:p w:rsidR="005A14E3" w:rsidRPr="005A14E3" w:rsidRDefault="005A14E3" w:rsidP="005A14E3">
            <w:pPr>
              <w:jc w:val="center"/>
            </w:pPr>
            <w:r w:rsidRPr="005A14E3">
              <w:rPr>
                <w:highlight w:val="green"/>
              </w:rPr>
              <w:t>до 200</w:t>
            </w:r>
          </w:p>
        </w:tc>
      </w:tr>
    </w:tbl>
    <w:p w:rsidR="00765221" w:rsidRPr="000508E4" w:rsidRDefault="00765221" w:rsidP="00765221">
      <w:pPr>
        <w:widowControl w:val="0"/>
        <w:autoSpaceDE w:val="0"/>
        <w:autoSpaceDN w:val="0"/>
        <w:adjustRightInd w:val="0"/>
        <w:jc w:val="both"/>
        <w:rPr>
          <w:iCs/>
          <w:sz w:val="28"/>
          <w:szCs w:val="28"/>
        </w:rPr>
      </w:pP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Не назначается в случаях:</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наличия конфликтных ситуаций в коллективе (обоснованных обращений работников учреждения в министерство, другие органы);</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непредоставления, предоставления неполной, некачественной отчетности и информации в министерство;</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нарушений и недостатков, выявленных в ходе проверок и ревизий;</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применения к руководителю учреждения дисциплинарного взыскания;</w:t>
      </w:r>
    </w:p>
    <w:p w:rsidR="00765221" w:rsidRPr="000508E4" w:rsidRDefault="00765221" w:rsidP="00765221">
      <w:pPr>
        <w:widowControl w:val="0"/>
        <w:autoSpaceDE w:val="0"/>
        <w:autoSpaceDN w:val="0"/>
        <w:adjustRightInd w:val="0"/>
        <w:ind w:firstLine="708"/>
        <w:jc w:val="both"/>
        <w:rPr>
          <w:iCs/>
          <w:sz w:val="28"/>
          <w:szCs w:val="28"/>
        </w:rPr>
      </w:pPr>
      <w:r w:rsidRPr="000508E4">
        <w:rPr>
          <w:iCs/>
          <w:sz w:val="28"/>
          <w:szCs w:val="28"/>
        </w:rPr>
        <w:t>- неудовлетворительной оценки деятельности учреждения по итогам заседания балансовой комиссии.</w:t>
      </w:r>
    </w:p>
    <w:p w:rsidR="00765221" w:rsidRPr="000508E4" w:rsidRDefault="00765221" w:rsidP="00765221">
      <w:pPr>
        <w:widowControl w:val="0"/>
        <w:autoSpaceDE w:val="0"/>
        <w:autoSpaceDN w:val="0"/>
        <w:adjustRightInd w:val="0"/>
        <w:jc w:val="both"/>
        <w:rPr>
          <w:iCs/>
          <w:sz w:val="28"/>
          <w:szCs w:val="28"/>
        </w:rPr>
      </w:pPr>
    </w:p>
    <w:p w:rsidR="00765221" w:rsidRPr="000508E4" w:rsidRDefault="00765221" w:rsidP="00765221">
      <w:pPr>
        <w:widowControl w:val="0"/>
        <w:autoSpaceDE w:val="0"/>
        <w:autoSpaceDN w:val="0"/>
        <w:adjustRightInd w:val="0"/>
        <w:ind w:firstLine="720"/>
        <w:jc w:val="both"/>
        <w:rPr>
          <w:iCs/>
          <w:sz w:val="28"/>
          <w:szCs w:val="28"/>
        </w:rPr>
      </w:pPr>
      <w:r w:rsidRPr="000508E4">
        <w:rPr>
          <w:rFonts w:cs="Arial"/>
          <w:color w:val="000000"/>
          <w:sz w:val="28"/>
          <w:szCs w:val="28"/>
        </w:rPr>
        <w:t>При установлении ежемесячных стимулирующих выплат руководителю оздоровительного учреждения дополнительного образования детей за качественные показатели деятельности в периоды, не относящиеся к периодам летней оздоровительной кампании, не применяются качественные показатели деятельности, указанные в строках 3.4, 3.5, 3.10, 3.14, 3.15 таблицы пункта 4.3.1.</w:t>
      </w:r>
    </w:p>
    <w:p w:rsidR="005138F2" w:rsidRPr="000508E4" w:rsidRDefault="00765221" w:rsidP="00765221">
      <w:pPr>
        <w:ind w:firstLine="708"/>
        <w:jc w:val="both"/>
        <w:rPr>
          <w:sz w:val="28"/>
          <w:szCs w:val="28"/>
        </w:rPr>
      </w:pPr>
      <w:r w:rsidRPr="000508E4">
        <w:rPr>
          <w:iCs/>
          <w:sz w:val="28"/>
          <w:szCs w:val="28"/>
        </w:rPr>
        <w:t xml:space="preserve">При установлении ежемесячных стимулирующих выплат руководителю (директору) </w:t>
      </w:r>
      <w:r w:rsidRPr="000508E4">
        <w:rPr>
          <w:sz w:val="28"/>
          <w:szCs w:val="28"/>
        </w:rPr>
        <w:t>центра развития семейных форм устройства детей-сирот и детей, оставшихся без попечения родителей, не применяются качественные показатели деятельности, указанные в строке 1.4 таблицы пункта 4.3.1.</w:t>
      </w:r>
    </w:p>
    <w:p w:rsidR="00305FE0" w:rsidRPr="000508E4" w:rsidRDefault="00305FE0" w:rsidP="00787A37">
      <w:pPr>
        <w:jc w:val="center"/>
        <w:rPr>
          <w:sz w:val="28"/>
          <w:szCs w:val="28"/>
        </w:rPr>
      </w:pPr>
    </w:p>
    <w:p w:rsidR="00F34B55" w:rsidRPr="000508E4" w:rsidRDefault="00A97983" w:rsidP="00F34B55">
      <w:pPr>
        <w:jc w:val="center"/>
        <w:rPr>
          <w:color w:val="000000"/>
          <w:sz w:val="28"/>
          <w:szCs w:val="28"/>
        </w:rPr>
      </w:pPr>
      <w:r w:rsidRPr="000508E4">
        <w:rPr>
          <w:sz w:val="28"/>
          <w:szCs w:val="28"/>
        </w:rPr>
        <w:t>4.3.1.1. </w:t>
      </w:r>
      <w:proofErr w:type="gramStart"/>
      <w:r w:rsidR="00F34B55" w:rsidRPr="000508E4">
        <w:rPr>
          <w:sz w:val="28"/>
          <w:szCs w:val="28"/>
        </w:rPr>
        <w:t>Показатели качества предоставления государственных услуг (выполнения</w:t>
      </w:r>
      <w:proofErr w:type="gramEnd"/>
      <w:r w:rsidR="00F34B55" w:rsidRPr="000508E4">
        <w:rPr>
          <w:sz w:val="28"/>
          <w:szCs w:val="28"/>
        </w:rPr>
        <w:t xml:space="preserve"> работ), в соответствии с государственным заданием, в зависимости от вида учреждения</w:t>
      </w:r>
    </w:p>
    <w:p w:rsidR="00F34B55" w:rsidRPr="000508E4" w:rsidRDefault="00F34B55" w:rsidP="00F34B55">
      <w:pPr>
        <w:ind w:firstLine="720"/>
        <w:rPr>
          <w:sz w:val="28"/>
          <w:szCs w:val="28"/>
        </w:rPr>
      </w:pPr>
    </w:p>
    <w:p w:rsidR="00F34B55" w:rsidRPr="000508E4" w:rsidRDefault="00F34B55" w:rsidP="00F34B55">
      <w:pPr>
        <w:ind w:firstLine="720"/>
        <w:rPr>
          <w:sz w:val="28"/>
          <w:szCs w:val="28"/>
        </w:rPr>
      </w:pPr>
      <w:r w:rsidRPr="000508E4">
        <w:rPr>
          <w:sz w:val="28"/>
          <w:szCs w:val="28"/>
        </w:rPr>
        <w:lastRenderedPageBreak/>
        <w:t xml:space="preserve">1) дом-интернат (пансионат) общего типа для граждан пожилого возраста и инвалидов, </w:t>
      </w:r>
      <w:proofErr w:type="gramStart"/>
      <w:r w:rsidRPr="000508E4">
        <w:rPr>
          <w:sz w:val="28"/>
          <w:szCs w:val="28"/>
        </w:rPr>
        <w:t>специальный</w:t>
      </w:r>
      <w:proofErr w:type="gramEnd"/>
      <w:r w:rsidRPr="000508E4">
        <w:rPr>
          <w:sz w:val="28"/>
          <w:szCs w:val="28"/>
        </w:rPr>
        <w:t xml:space="preserve">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0508E4"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0508E4" w:rsidTr="00115A7F">
        <w:tc>
          <w:tcPr>
            <w:tcW w:w="5531" w:type="dxa"/>
          </w:tcPr>
          <w:p w:rsidR="00F34B55" w:rsidRPr="000508E4" w:rsidRDefault="00F34B55" w:rsidP="005448D7">
            <w:pPr>
              <w:jc w:val="center"/>
            </w:pPr>
            <w:r w:rsidRPr="000508E4">
              <w:t>Показатель</w:t>
            </w:r>
          </w:p>
        </w:tc>
        <w:tc>
          <w:tcPr>
            <w:tcW w:w="2266"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531" w:type="dxa"/>
          </w:tcPr>
          <w:p w:rsidR="00F34B55" w:rsidRPr="000508E4" w:rsidRDefault="00F34B55" w:rsidP="00115A7F">
            <w:pPr>
              <w:ind w:left="34"/>
            </w:pPr>
            <w:r w:rsidRPr="000508E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508E4">
              <w:t>медико-социальной</w:t>
            </w:r>
            <w:proofErr w:type="gramEnd"/>
            <w:r w:rsidRPr="000508E4">
              <w:t xml:space="preserve"> экспертизы), находящихся на обслуживании в учреждении</w:t>
            </w:r>
          </w:p>
        </w:tc>
        <w:tc>
          <w:tcPr>
            <w:tcW w:w="2266"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tc>
        <w:tc>
          <w:tcPr>
            <w:tcW w:w="2551" w:type="dxa"/>
          </w:tcPr>
          <w:p w:rsidR="00F34B55" w:rsidRPr="000508E4" w:rsidRDefault="00F34B55" w:rsidP="005448D7">
            <w:pPr>
              <w:jc w:val="center"/>
            </w:pPr>
            <w:r w:rsidRPr="000508E4">
              <w:t>50</w:t>
            </w:r>
          </w:p>
          <w:p w:rsidR="00F34B55" w:rsidRPr="000508E4" w:rsidRDefault="00F34B55" w:rsidP="005448D7">
            <w:pPr>
              <w:jc w:val="center"/>
            </w:pPr>
            <w:r w:rsidRPr="000508E4">
              <w:t>25</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ind w:firstLine="720"/>
        <w:rPr>
          <w:sz w:val="28"/>
          <w:szCs w:val="28"/>
        </w:rPr>
      </w:pPr>
      <w:r w:rsidRPr="000508E4">
        <w:rPr>
          <w:sz w:val="28"/>
          <w:szCs w:val="28"/>
        </w:rPr>
        <w:t>2) психоневрологический интернат</w:t>
      </w:r>
    </w:p>
    <w:p w:rsidR="00F34B55" w:rsidRPr="000508E4"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0508E4" w:rsidTr="00115A7F">
        <w:tc>
          <w:tcPr>
            <w:tcW w:w="5531" w:type="dxa"/>
          </w:tcPr>
          <w:p w:rsidR="00F34B55" w:rsidRPr="000508E4" w:rsidRDefault="00F34B55" w:rsidP="005448D7">
            <w:pPr>
              <w:jc w:val="center"/>
            </w:pPr>
            <w:r w:rsidRPr="000508E4">
              <w:t>Показатель</w:t>
            </w:r>
          </w:p>
        </w:tc>
        <w:tc>
          <w:tcPr>
            <w:tcW w:w="2266"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531" w:type="dxa"/>
          </w:tcPr>
          <w:p w:rsidR="00F34B55" w:rsidRPr="000508E4" w:rsidRDefault="00F34B55" w:rsidP="00115A7F">
            <w:r w:rsidRPr="000508E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508E4">
              <w:t>медико-социальной</w:t>
            </w:r>
            <w:proofErr w:type="gramEnd"/>
            <w:r w:rsidRPr="000508E4">
              <w:t xml:space="preserve"> экспертизы), находящихся на обслуживании в учреждении</w:t>
            </w:r>
          </w:p>
        </w:tc>
        <w:tc>
          <w:tcPr>
            <w:tcW w:w="2266"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tc>
        <w:tc>
          <w:tcPr>
            <w:tcW w:w="2551" w:type="dxa"/>
          </w:tcPr>
          <w:p w:rsidR="00F34B55" w:rsidRPr="000508E4" w:rsidRDefault="00F34B55" w:rsidP="005448D7">
            <w:pPr>
              <w:jc w:val="center"/>
            </w:pPr>
            <w:r w:rsidRPr="000508E4">
              <w:t>30</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115A7F">
        <w:tc>
          <w:tcPr>
            <w:tcW w:w="5531" w:type="dxa"/>
          </w:tcPr>
          <w:p w:rsidR="00F34B55" w:rsidRPr="000508E4" w:rsidRDefault="00F34B55" w:rsidP="005448D7">
            <w:r w:rsidRPr="000508E4">
              <w:t xml:space="preserve">Доля инвалидов, </w:t>
            </w:r>
            <w:proofErr w:type="gramStart"/>
            <w:r w:rsidRPr="000508E4">
              <w:t>вовлеченных</w:t>
            </w:r>
            <w:proofErr w:type="gramEnd"/>
            <w:r w:rsidRPr="000508E4">
              <w:t xml:space="preserve"> в образовательный</w:t>
            </w:r>
            <w:r w:rsidR="001A0141" w:rsidRPr="000508E4">
              <w:t xml:space="preserve"> процесс, от общего числа </w:t>
            </w:r>
            <w:r w:rsidRPr="000508E4">
              <w:t>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0508E4" w:rsidRDefault="00F34B55" w:rsidP="005448D7">
            <w:pPr>
              <w:jc w:val="center"/>
            </w:pPr>
            <w:r w:rsidRPr="000508E4">
              <w:t>от 50% до 100%</w:t>
            </w:r>
          </w:p>
          <w:p w:rsidR="00F34B55" w:rsidRPr="000508E4" w:rsidRDefault="00F34B55" w:rsidP="005448D7">
            <w:pPr>
              <w:jc w:val="center"/>
            </w:pPr>
            <w:r w:rsidRPr="000508E4">
              <w:t>от 30% до 49%</w:t>
            </w:r>
          </w:p>
          <w:p w:rsidR="00F34B55" w:rsidRPr="000508E4" w:rsidRDefault="00F34B55" w:rsidP="005448D7">
            <w:pPr>
              <w:jc w:val="center"/>
            </w:pPr>
            <w:r w:rsidRPr="000508E4">
              <w:t>менее 30%</w:t>
            </w:r>
          </w:p>
          <w:p w:rsidR="00F34B55" w:rsidRPr="000508E4" w:rsidRDefault="00F34B55" w:rsidP="005448D7">
            <w:pPr>
              <w:jc w:val="center"/>
            </w:pPr>
          </w:p>
        </w:tc>
        <w:tc>
          <w:tcPr>
            <w:tcW w:w="2551" w:type="dxa"/>
          </w:tcPr>
          <w:p w:rsidR="00F34B55" w:rsidRPr="000508E4" w:rsidRDefault="00F34B55" w:rsidP="005448D7">
            <w:pPr>
              <w:jc w:val="center"/>
            </w:pPr>
            <w:r w:rsidRPr="000508E4">
              <w:t>20</w:t>
            </w:r>
          </w:p>
          <w:p w:rsidR="00F34B55" w:rsidRPr="000508E4" w:rsidRDefault="00F34B55" w:rsidP="005448D7">
            <w:pPr>
              <w:jc w:val="center"/>
            </w:pPr>
            <w:r w:rsidRPr="000508E4">
              <w:t>5</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rPr>
          <w:sz w:val="28"/>
          <w:szCs w:val="28"/>
        </w:rPr>
      </w:pPr>
      <w:r w:rsidRPr="000508E4">
        <w:rPr>
          <w:sz w:val="28"/>
          <w:szCs w:val="28"/>
        </w:rPr>
        <w:t>3) детский дом-интернат для умственно-отсталых детей</w:t>
      </w:r>
    </w:p>
    <w:p w:rsidR="00F34B55" w:rsidRPr="000508E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0508E4" w:rsidTr="00115A7F">
        <w:tc>
          <w:tcPr>
            <w:tcW w:w="5544" w:type="dxa"/>
          </w:tcPr>
          <w:p w:rsidR="00F34B55" w:rsidRPr="000508E4" w:rsidRDefault="00F34B55" w:rsidP="005448D7">
            <w:pPr>
              <w:jc w:val="center"/>
            </w:pPr>
            <w:r w:rsidRPr="000508E4">
              <w:t>Показатель</w:t>
            </w:r>
          </w:p>
        </w:tc>
        <w:tc>
          <w:tcPr>
            <w:tcW w:w="2253"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544" w:type="dxa"/>
          </w:tcPr>
          <w:p w:rsidR="00F34B55" w:rsidRPr="000508E4" w:rsidRDefault="00F34B55" w:rsidP="005448D7">
            <w:r w:rsidRPr="000508E4">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p w:rsidR="00F34B55" w:rsidRPr="000508E4" w:rsidRDefault="00F34B55" w:rsidP="005448D7">
            <w:pPr>
              <w:jc w:val="center"/>
            </w:pPr>
          </w:p>
        </w:tc>
        <w:tc>
          <w:tcPr>
            <w:tcW w:w="2551"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115A7F">
        <w:tc>
          <w:tcPr>
            <w:tcW w:w="5544" w:type="dxa"/>
          </w:tcPr>
          <w:p w:rsidR="00F34B55" w:rsidRPr="000508E4" w:rsidRDefault="00F34B55" w:rsidP="005448D7">
            <w:r w:rsidRPr="000508E4">
              <w:lastRenderedPageBreak/>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p w:rsidR="00F34B55" w:rsidRPr="00C6119E" w:rsidRDefault="00F34B55" w:rsidP="005448D7">
            <w:pPr>
              <w:rPr>
                <w:strike/>
              </w:rPr>
            </w:pPr>
            <w:r w:rsidRPr="000508E4">
              <w:t xml:space="preserve"> </w:t>
            </w:r>
            <w:r w:rsidRPr="00C6119E">
              <w:rPr>
                <w:strike/>
                <w:highlight w:val="green"/>
              </w:rPr>
              <w:t xml:space="preserve">Категория детей, </w:t>
            </w:r>
            <w:proofErr w:type="gramStart"/>
            <w:r w:rsidRPr="00C6119E">
              <w:rPr>
                <w:strike/>
                <w:highlight w:val="green"/>
              </w:rPr>
              <w:t>оставшихся</w:t>
            </w:r>
            <w:proofErr w:type="gramEnd"/>
            <w:r w:rsidRPr="00C6119E">
              <w:rPr>
                <w:strike/>
                <w:highlight w:val="green"/>
              </w:rPr>
              <w:t xml:space="preserve"> без попечения</w:t>
            </w:r>
          </w:p>
        </w:tc>
        <w:tc>
          <w:tcPr>
            <w:tcW w:w="2253"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p w:rsidR="00F34B55" w:rsidRPr="000508E4" w:rsidRDefault="00F34B55" w:rsidP="005448D7">
            <w:pPr>
              <w:jc w:val="center"/>
            </w:pPr>
          </w:p>
        </w:tc>
        <w:tc>
          <w:tcPr>
            <w:tcW w:w="2551"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115A7F">
        <w:tc>
          <w:tcPr>
            <w:tcW w:w="5544" w:type="dxa"/>
          </w:tcPr>
          <w:p w:rsidR="00F34B55" w:rsidRPr="000508E4" w:rsidRDefault="00F34B55" w:rsidP="005448D7">
            <w:r w:rsidRPr="000508E4">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p w:rsidR="00F34B55" w:rsidRPr="000508E4" w:rsidRDefault="00F34B55" w:rsidP="005448D7">
            <w:pPr>
              <w:jc w:val="center"/>
            </w:pPr>
          </w:p>
        </w:tc>
        <w:tc>
          <w:tcPr>
            <w:tcW w:w="2551" w:type="dxa"/>
          </w:tcPr>
          <w:p w:rsidR="00F34B55" w:rsidRPr="000508E4" w:rsidRDefault="00F34B55" w:rsidP="005448D7">
            <w:pPr>
              <w:jc w:val="center"/>
            </w:pPr>
            <w:r w:rsidRPr="000508E4">
              <w:t>10</w:t>
            </w:r>
          </w:p>
          <w:p w:rsidR="00F34B55" w:rsidRPr="000508E4" w:rsidRDefault="00F34B55" w:rsidP="005448D7">
            <w:pPr>
              <w:jc w:val="center"/>
            </w:pPr>
            <w:r w:rsidRPr="000508E4">
              <w:t>5</w:t>
            </w:r>
          </w:p>
          <w:p w:rsidR="00F34B55" w:rsidRPr="000508E4" w:rsidRDefault="00F34B55" w:rsidP="005448D7">
            <w:pPr>
              <w:jc w:val="center"/>
            </w:pPr>
            <w:r w:rsidRPr="000508E4">
              <w:t>0</w:t>
            </w:r>
          </w:p>
        </w:tc>
      </w:tr>
      <w:tr w:rsidR="00F34B55" w:rsidRPr="000508E4" w:rsidTr="00115A7F">
        <w:tc>
          <w:tcPr>
            <w:tcW w:w="5544" w:type="dxa"/>
          </w:tcPr>
          <w:p w:rsidR="00F34B55" w:rsidRPr="000508E4" w:rsidRDefault="00F34B55" w:rsidP="005448D7">
            <w:r w:rsidRPr="000508E4">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253" w:type="dxa"/>
          </w:tcPr>
          <w:p w:rsidR="00F34B55" w:rsidRPr="000508E4" w:rsidRDefault="00F34B55" w:rsidP="005448D7">
            <w:pPr>
              <w:jc w:val="center"/>
            </w:pPr>
            <w:r w:rsidRPr="000508E4">
              <w:t>от 50% до 100%</w:t>
            </w:r>
          </w:p>
          <w:p w:rsidR="00F34B55" w:rsidRPr="000508E4" w:rsidRDefault="00F34B55" w:rsidP="005448D7">
            <w:pPr>
              <w:jc w:val="center"/>
            </w:pPr>
            <w:r w:rsidRPr="000508E4">
              <w:t>от 20% до 49%</w:t>
            </w:r>
          </w:p>
          <w:p w:rsidR="00F34B55" w:rsidRPr="000508E4" w:rsidRDefault="00F34B55" w:rsidP="005448D7">
            <w:pPr>
              <w:jc w:val="center"/>
            </w:pPr>
            <w:r w:rsidRPr="000508E4">
              <w:t>менее 20%</w:t>
            </w:r>
          </w:p>
          <w:p w:rsidR="00F34B55" w:rsidRPr="000508E4" w:rsidRDefault="00F34B55" w:rsidP="005448D7">
            <w:pPr>
              <w:jc w:val="center"/>
            </w:pPr>
          </w:p>
        </w:tc>
        <w:tc>
          <w:tcPr>
            <w:tcW w:w="2551" w:type="dxa"/>
          </w:tcPr>
          <w:p w:rsidR="00F34B55" w:rsidRPr="000508E4" w:rsidRDefault="00F34B55" w:rsidP="005448D7">
            <w:pPr>
              <w:jc w:val="center"/>
            </w:pPr>
            <w:r w:rsidRPr="000508E4">
              <w:t>10</w:t>
            </w:r>
          </w:p>
          <w:p w:rsidR="00F34B55" w:rsidRPr="000508E4" w:rsidRDefault="00F34B55" w:rsidP="005448D7">
            <w:pPr>
              <w:jc w:val="center"/>
            </w:pPr>
            <w:r w:rsidRPr="000508E4">
              <w:t>5</w:t>
            </w:r>
          </w:p>
          <w:p w:rsidR="00F34B55" w:rsidRPr="000508E4" w:rsidRDefault="00F34B55" w:rsidP="005448D7">
            <w:pPr>
              <w:jc w:val="center"/>
            </w:pPr>
            <w:r w:rsidRPr="000508E4">
              <w:t>0</w:t>
            </w:r>
          </w:p>
        </w:tc>
      </w:tr>
    </w:tbl>
    <w:p w:rsidR="00F34B55" w:rsidRPr="000508E4" w:rsidRDefault="00F34B55" w:rsidP="00F34B55">
      <w:pPr>
        <w:ind w:firstLine="720"/>
        <w:rPr>
          <w:sz w:val="28"/>
          <w:szCs w:val="28"/>
        </w:rPr>
      </w:pPr>
    </w:p>
    <w:p w:rsidR="00F34B55" w:rsidRPr="000508E4" w:rsidRDefault="00F34B55" w:rsidP="00F34B55">
      <w:pPr>
        <w:ind w:firstLine="720"/>
        <w:rPr>
          <w:sz w:val="28"/>
          <w:szCs w:val="28"/>
        </w:rPr>
      </w:pPr>
      <w:r w:rsidRPr="000508E4">
        <w:rPr>
          <w:sz w:val="28"/>
          <w:szCs w:val="28"/>
        </w:rPr>
        <w:t>4) геронтологический центр</w:t>
      </w:r>
    </w:p>
    <w:p w:rsidR="00F34B55" w:rsidRPr="000508E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0508E4" w:rsidTr="00115A7F">
        <w:tc>
          <w:tcPr>
            <w:tcW w:w="5544" w:type="dxa"/>
          </w:tcPr>
          <w:p w:rsidR="00F34B55" w:rsidRPr="000508E4" w:rsidRDefault="00F34B55" w:rsidP="005448D7">
            <w:pPr>
              <w:jc w:val="center"/>
            </w:pPr>
            <w:r w:rsidRPr="000508E4">
              <w:t xml:space="preserve">Показатель </w:t>
            </w:r>
          </w:p>
        </w:tc>
        <w:tc>
          <w:tcPr>
            <w:tcW w:w="2253"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544" w:type="dxa"/>
          </w:tcPr>
          <w:p w:rsidR="00F34B55" w:rsidRPr="000508E4" w:rsidRDefault="00F34B55" w:rsidP="005448D7">
            <w:r w:rsidRPr="000508E4">
              <w:t>Доля граждан, получивших социальные услуги и 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tc>
        <w:tc>
          <w:tcPr>
            <w:tcW w:w="2551" w:type="dxa"/>
          </w:tcPr>
          <w:p w:rsidR="00F34B55" w:rsidRPr="000508E4" w:rsidRDefault="00F34B55" w:rsidP="005448D7">
            <w:pPr>
              <w:jc w:val="center"/>
            </w:pPr>
            <w:r w:rsidRPr="000508E4">
              <w:t>30</w:t>
            </w:r>
          </w:p>
          <w:p w:rsidR="00F34B55" w:rsidRPr="000508E4" w:rsidRDefault="00F34B55" w:rsidP="005448D7">
            <w:pPr>
              <w:jc w:val="center"/>
            </w:pPr>
            <w:r w:rsidRPr="000508E4">
              <w:t>15</w:t>
            </w:r>
          </w:p>
          <w:p w:rsidR="00F34B55" w:rsidRPr="000508E4" w:rsidRDefault="00F34B55" w:rsidP="005448D7">
            <w:pPr>
              <w:jc w:val="center"/>
            </w:pPr>
            <w:r w:rsidRPr="000508E4">
              <w:t>0</w:t>
            </w:r>
          </w:p>
        </w:tc>
      </w:tr>
      <w:tr w:rsidR="00F34B55" w:rsidRPr="000508E4" w:rsidTr="00115A7F">
        <w:trPr>
          <w:trHeight w:val="963"/>
        </w:trPr>
        <w:tc>
          <w:tcPr>
            <w:tcW w:w="5544" w:type="dxa"/>
          </w:tcPr>
          <w:p w:rsidR="00F34B55" w:rsidRPr="000508E4" w:rsidRDefault="00F34B55"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0508E4" w:rsidRDefault="00F34B55" w:rsidP="005448D7">
            <w:pPr>
              <w:jc w:val="center"/>
            </w:pPr>
            <w:r w:rsidRPr="000508E4">
              <w:t>20%</w:t>
            </w:r>
          </w:p>
          <w:p w:rsidR="00F34B55" w:rsidRPr="000508E4" w:rsidRDefault="00F34B55" w:rsidP="005448D7">
            <w:pPr>
              <w:jc w:val="center"/>
            </w:pPr>
            <w:r w:rsidRPr="000508E4">
              <w:t>менее 20%</w:t>
            </w:r>
          </w:p>
        </w:tc>
        <w:tc>
          <w:tcPr>
            <w:tcW w:w="2551" w:type="dxa"/>
          </w:tcPr>
          <w:p w:rsidR="00F34B55" w:rsidRPr="000508E4" w:rsidRDefault="00F34B55" w:rsidP="005448D7">
            <w:pPr>
              <w:jc w:val="center"/>
            </w:pPr>
            <w:r w:rsidRPr="000508E4">
              <w:t>20</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ind w:firstLine="720"/>
        <w:rPr>
          <w:sz w:val="28"/>
          <w:szCs w:val="28"/>
        </w:rPr>
      </w:pPr>
      <w:r w:rsidRPr="000508E4">
        <w:rPr>
          <w:sz w:val="28"/>
          <w:szCs w:val="28"/>
        </w:rPr>
        <w:t>5) комплексный центр социальной реабилитации</w:t>
      </w:r>
    </w:p>
    <w:p w:rsidR="00F34B55" w:rsidRPr="000508E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0508E4" w:rsidTr="00115A7F">
        <w:tc>
          <w:tcPr>
            <w:tcW w:w="5103" w:type="dxa"/>
          </w:tcPr>
          <w:p w:rsidR="00F34B55" w:rsidRPr="000508E4" w:rsidRDefault="00F34B55" w:rsidP="005448D7">
            <w:pPr>
              <w:jc w:val="center"/>
            </w:pPr>
            <w:r w:rsidRPr="000508E4">
              <w:t>Показатель</w:t>
            </w:r>
          </w:p>
        </w:tc>
        <w:tc>
          <w:tcPr>
            <w:tcW w:w="2268" w:type="dxa"/>
          </w:tcPr>
          <w:p w:rsidR="00F34B55" w:rsidRPr="000508E4" w:rsidRDefault="00F34B55" w:rsidP="005448D7">
            <w:pPr>
              <w:jc w:val="center"/>
            </w:pPr>
            <w:r w:rsidRPr="000508E4">
              <w:t>Значение показателя</w:t>
            </w:r>
          </w:p>
        </w:tc>
        <w:tc>
          <w:tcPr>
            <w:tcW w:w="2977"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103" w:type="dxa"/>
          </w:tcPr>
          <w:p w:rsidR="00F34B55" w:rsidRPr="000508E4" w:rsidRDefault="00F34B55" w:rsidP="005448D7">
            <w:r w:rsidRPr="000508E4">
              <w:t>Доля граждан, прошедших курс социальной реабилитации и имеющих 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268"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tc>
        <w:tc>
          <w:tcPr>
            <w:tcW w:w="2977" w:type="dxa"/>
          </w:tcPr>
          <w:p w:rsidR="00F34B55" w:rsidRPr="000508E4" w:rsidRDefault="00F34B55" w:rsidP="005448D7">
            <w:pPr>
              <w:ind w:hanging="108"/>
              <w:jc w:val="center"/>
            </w:pPr>
            <w:r w:rsidRPr="000508E4">
              <w:t>30</w:t>
            </w:r>
          </w:p>
          <w:p w:rsidR="00F34B55" w:rsidRPr="000508E4" w:rsidRDefault="00F34B55" w:rsidP="005448D7">
            <w:pPr>
              <w:ind w:hanging="108"/>
              <w:jc w:val="center"/>
            </w:pPr>
            <w:r w:rsidRPr="000508E4">
              <w:t>15</w:t>
            </w:r>
          </w:p>
          <w:p w:rsidR="00F34B55" w:rsidRPr="000508E4" w:rsidRDefault="00F34B55" w:rsidP="005448D7">
            <w:pPr>
              <w:ind w:hanging="108"/>
              <w:jc w:val="center"/>
            </w:pPr>
            <w:r w:rsidRPr="000508E4">
              <w:t>0</w:t>
            </w:r>
          </w:p>
        </w:tc>
      </w:tr>
      <w:tr w:rsidR="00F34B55" w:rsidRPr="000508E4" w:rsidTr="00115A7F">
        <w:tc>
          <w:tcPr>
            <w:tcW w:w="5103" w:type="dxa"/>
          </w:tcPr>
          <w:p w:rsidR="00F34B55" w:rsidRPr="000508E4" w:rsidRDefault="00F34B55" w:rsidP="005448D7">
            <w:r w:rsidRPr="000508E4">
              <w:t xml:space="preserve">Доля специалистов, принявших участие в организации и проведении семинаров (лекций, тренингов) в отчетном периоде, от общего </w:t>
            </w:r>
            <w:r w:rsidRPr="000508E4">
              <w:lastRenderedPageBreak/>
              <w:t>числа специалистов учреждения</w:t>
            </w:r>
          </w:p>
        </w:tc>
        <w:tc>
          <w:tcPr>
            <w:tcW w:w="2268" w:type="dxa"/>
          </w:tcPr>
          <w:p w:rsidR="00F34B55" w:rsidRPr="000508E4" w:rsidRDefault="00F34B55" w:rsidP="005448D7">
            <w:pPr>
              <w:jc w:val="center"/>
            </w:pPr>
            <w:r w:rsidRPr="000508E4">
              <w:lastRenderedPageBreak/>
              <w:t>20%</w:t>
            </w:r>
          </w:p>
          <w:p w:rsidR="00F34B55" w:rsidRPr="000508E4" w:rsidRDefault="00F34B55" w:rsidP="005448D7">
            <w:pPr>
              <w:jc w:val="center"/>
            </w:pPr>
            <w:r w:rsidRPr="000508E4">
              <w:t>менее 20%</w:t>
            </w:r>
          </w:p>
        </w:tc>
        <w:tc>
          <w:tcPr>
            <w:tcW w:w="2977" w:type="dxa"/>
          </w:tcPr>
          <w:p w:rsidR="00F34B55" w:rsidRPr="000508E4" w:rsidRDefault="00F34B55" w:rsidP="005448D7">
            <w:pPr>
              <w:jc w:val="center"/>
            </w:pPr>
            <w:r w:rsidRPr="000508E4">
              <w:t>20</w:t>
            </w:r>
          </w:p>
          <w:p w:rsidR="00F34B55" w:rsidRPr="000508E4" w:rsidRDefault="00F34B55" w:rsidP="005448D7">
            <w:pPr>
              <w:jc w:val="center"/>
            </w:pPr>
            <w:r w:rsidRPr="000508E4">
              <w:t>0</w:t>
            </w:r>
          </w:p>
        </w:tc>
      </w:tr>
    </w:tbl>
    <w:p w:rsidR="00F34B55" w:rsidRPr="000508E4" w:rsidRDefault="00F34B55" w:rsidP="00F34B55">
      <w:pPr>
        <w:jc w:val="right"/>
        <w:rPr>
          <w:iCs/>
          <w:sz w:val="28"/>
          <w:szCs w:val="28"/>
        </w:rPr>
      </w:pPr>
    </w:p>
    <w:p w:rsidR="00F34B55" w:rsidRPr="000508E4" w:rsidRDefault="00F34B55" w:rsidP="00F34B55">
      <w:pPr>
        <w:ind w:firstLine="720"/>
        <w:rPr>
          <w:sz w:val="28"/>
          <w:szCs w:val="28"/>
        </w:rPr>
      </w:pPr>
      <w:r w:rsidRPr="000508E4">
        <w:rPr>
          <w:sz w:val="28"/>
          <w:szCs w:val="28"/>
        </w:rPr>
        <w:t>6) комплексный центр социальной адаптации для инвалидов</w:t>
      </w:r>
    </w:p>
    <w:p w:rsidR="00F34B55" w:rsidRPr="000508E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0508E4" w:rsidTr="00115A7F">
        <w:tc>
          <w:tcPr>
            <w:tcW w:w="5103" w:type="dxa"/>
          </w:tcPr>
          <w:p w:rsidR="00F34B55" w:rsidRPr="000508E4" w:rsidRDefault="00F34B55" w:rsidP="005448D7">
            <w:pPr>
              <w:jc w:val="center"/>
            </w:pPr>
            <w:r w:rsidRPr="000508E4">
              <w:t xml:space="preserve">Показатель </w:t>
            </w:r>
          </w:p>
        </w:tc>
        <w:tc>
          <w:tcPr>
            <w:tcW w:w="2245" w:type="dxa"/>
          </w:tcPr>
          <w:p w:rsidR="00F34B55" w:rsidRPr="000508E4" w:rsidRDefault="00F34B55" w:rsidP="005448D7">
            <w:pPr>
              <w:jc w:val="center"/>
            </w:pPr>
            <w:r w:rsidRPr="000508E4">
              <w:t>Значение показателя</w:t>
            </w:r>
          </w:p>
        </w:tc>
        <w:tc>
          <w:tcPr>
            <w:tcW w:w="3000"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115A7F">
        <w:tc>
          <w:tcPr>
            <w:tcW w:w="5103" w:type="dxa"/>
          </w:tcPr>
          <w:p w:rsidR="00F34B55" w:rsidRPr="000508E4" w:rsidRDefault="00F34B55" w:rsidP="005448D7">
            <w:r w:rsidRPr="000508E4">
              <w:t xml:space="preserve">Доля инвалидов, </w:t>
            </w:r>
            <w:proofErr w:type="gramStart"/>
            <w:r w:rsidRPr="000508E4">
              <w:t>прошедших</w:t>
            </w:r>
            <w:proofErr w:type="gramEnd"/>
            <w:r w:rsidRPr="000508E4">
              <w:t xml:space="preserve">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tc>
        <w:tc>
          <w:tcPr>
            <w:tcW w:w="3000" w:type="dxa"/>
          </w:tcPr>
          <w:p w:rsidR="00F34B55" w:rsidRPr="000508E4" w:rsidRDefault="00F34B55" w:rsidP="005448D7">
            <w:pPr>
              <w:jc w:val="center"/>
            </w:pPr>
            <w:r w:rsidRPr="000508E4">
              <w:t>20</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115A7F">
        <w:tc>
          <w:tcPr>
            <w:tcW w:w="5103" w:type="dxa"/>
          </w:tcPr>
          <w:p w:rsidR="00F34B55" w:rsidRPr="000508E4" w:rsidRDefault="00F34B55" w:rsidP="005448D7">
            <w:r w:rsidRPr="000508E4">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0508E4" w:rsidRDefault="00F34B55" w:rsidP="005448D7">
            <w:pPr>
              <w:jc w:val="center"/>
            </w:pPr>
            <w:r w:rsidRPr="000508E4">
              <w:t>от 20% до 100%</w:t>
            </w:r>
          </w:p>
          <w:p w:rsidR="00F34B55" w:rsidRPr="000508E4" w:rsidRDefault="00F34B55" w:rsidP="005448D7">
            <w:pPr>
              <w:jc w:val="center"/>
            </w:pPr>
            <w:r w:rsidRPr="000508E4">
              <w:t>от 10% до 19%</w:t>
            </w:r>
          </w:p>
          <w:p w:rsidR="00F34B55" w:rsidRPr="000508E4" w:rsidRDefault="00F34B55" w:rsidP="005448D7">
            <w:pPr>
              <w:jc w:val="center"/>
            </w:pPr>
            <w:r w:rsidRPr="000508E4">
              <w:t>менее 10%</w:t>
            </w:r>
          </w:p>
          <w:p w:rsidR="00F34B55" w:rsidRPr="000508E4" w:rsidRDefault="00F34B55" w:rsidP="005448D7">
            <w:pPr>
              <w:jc w:val="center"/>
            </w:pPr>
          </w:p>
        </w:tc>
        <w:tc>
          <w:tcPr>
            <w:tcW w:w="3000"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115A7F">
        <w:tc>
          <w:tcPr>
            <w:tcW w:w="5103" w:type="dxa"/>
          </w:tcPr>
          <w:p w:rsidR="00F34B55" w:rsidRPr="000508E4" w:rsidRDefault="00F34B55"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0508E4" w:rsidRDefault="00F34B55" w:rsidP="005448D7">
            <w:pPr>
              <w:jc w:val="center"/>
            </w:pPr>
            <w:r w:rsidRPr="000508E4">
              <w:t>20%</w:t>
            </w:r>
          </w:p>
          <w:p w:rsidR="00F34B55" w:rsidRPr="000508E4" w:rsidRDefault="00F34B55" w:rsidP="005448D7">
            <w:pPr>
              <w:jc w:val="center"/>
            </w:pPr>
            <w:r w:rsidRPr="000508E4">
              <w:t>менее 20%</w:t>
            </w:r>
          </w:p>
        </w:tc>
        <w:tc>
          <w:tcPr>
            <w:tcW w:w="3000" w:type="dxa"/>
          </w:tcPr>
          <w:p w:rsidR="00F34B55" w:rsidRPr="000508E4" w:rsidRDefault="00F34B55" w:rsidP="005448D7">
            <w:pPr>
              <w:jc w:val="center"/>
            </w:pPr>
            <w:r w:rsidRPr="000508E4">
              <w:t>15</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ind w:firstLine="567"/>
        <w:rPr>
          <w:sz w:val="28"/>
          <w:szCs w:val="28"/>
        </w:rPr>
      </w:pPr>
      <w:r w:rsidRPr="000508E4">
        <w:rPr>
          <w:sz w:val="28"/>
          <w:szCs w:val="28"/>
        </w:rPr>
        <w:t>7) </w:t>
      </w:r>
      <w:proofErr w:type="gramStart"/>
      <w:r w:rsidRPr="000508E4">
        <w:rPr>
          <w:sz w:val="28"/>
          <w:szCs w:val="28"/>
        </w:rPr>
        <w:t>реабилитационный</w:t>
      </w:r>
      <w:proofErr w:type="gramEnd"/>
      <w:r w:rsidRPr="000508E4">
        <w:rPr>
          <w:sz w:val="28"/>
          <w:szCs w:val="28"/>
        </w:rPr>
        <w:t xml:space="preserve"> центр для детей и подростков с ограниченными возможностями</w:t>
      </w:r>
    </w:p>
    <w:p w:rsidR="00F34B55" w:rsidRPr="000508E4"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0508E4" w:rsidTr="005E6E64">
        <w:tc>
          <w:tcPr>
            <w:tcW w:w="5550" w:type="dxa"/>
          </w:tcPr>
          <w:p w:rsidR="00F34B55" w:rsidRPr="000508E4" w:rsidRDefault="00F34B55" w:rsidP="005448D7">
            <w:pPr>
              <w:ind w:right="-110"/>
              <w:jc w:val="center"/>
            </w:pPr>
            <w:r w:rsidRPr="000508E4">
              <w:t xml:space="preserve">Показатель </w:t>
            </w:r>
          </w:p>
        </w:tc>
        <w:tc>
          <w:tcPr>
            <w:tcW w:w="2247"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50" w:type="dxa"/>
          </w:tcPr>
          <w:p w:rsidR="00F34B55" w:rsidRPr="000508E4" w:rsidRDefault="00F34B55" w:rsidP="005448D7">
            <w:r w:rsidRPr="000508E4">
              <w:t xml:space="preserve">Доля детей с ограниченными возможностями, </w:t>
            </w:r>
            <w:proofErr w:type="gramStart"/>
            <w:r w:rsidRPr="000508E4">
              <w:t>получивших</w:t>
            </w:r>
            <w:proofErr w:type="gramEnd"/>
            <w:r w:rsidRPr="000508E4">
              <w:t xml:space="preserve">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p w:rsidR="00F34B55" w:rsidRPr="000508E4" w:rsidRDefault="00F34B55" w:rsidP="005448D7">
            <w:pPr>
              <w:jc w:val="center"/>
            </w:pPr>
          </w:p>
        </w:tc>
        <w:tc>
          <w:tcPr>
            <w:tcW w:w="2551"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5E6E64">
        <w:tc>
          <w:tcPr>
            <w:tcW w:w="5550" w:type="dxa"/>
          </w:tcPr>
          <w:p w:rsidR="00F34B55" w:rsidRPr="000508E4" w:rsidRDefault="00F34B55" w:rsidP="005448D7">
            <w:r w:rsidRPr="000508E4">
              <w:t xml:space="preserve">Доля детей с ограниченными возможностями, </w:t>
            </w:r>
            <w:proofErr w:type="gramStart"/>
            <w:r w:rsidRPr="000508E4">
              <w:t>получивших</w:t>
            </w:r>
            <w:proofErr w:type="gramEnd"/>
            <w:r w:rsidRPr="000508E4">
              <w:t xml:space="preserve">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p w:rsidR="00F34B55" w:rsidRPr="000508E4" w:rsidRDefault="00F34B55" w:rsidP="005448D7">
            <w:pPr>
              <w:jc w:val="center"/>
            </w:pPr>
          </w:p>
        </w:tc>
        <w:tc>
          <w:tcPr>
            <w:tcW w:w="2551"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5E6E64">
        <w:tc>
          <w:tcPr>
            <w:tcW w:w="5550" w:type="dxa"/>
          </w:tcPr>
          <w:p w:rsidR="00F34B55" w:rsidRPr="000508E4" w:rsidRDefault="00F34B55" w:rsidP="005448D7">
            <w:r w:rsidRPr="000508E4">
              <w:t>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отчетный период в учреждении</w:t>
            </w:r>
          </w:p>
        </w:tc>
        <w:tc>
          <w:tcPr>
            <w:tcW w:w="2247"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p w:rsidR="00F34B55" w:rsidRPr="000508E4" w:rsidRDefault="00F34B55" w:rsidP="005448D7">
            <w:pPr>
              <w:jc w:val="center"/>
            </w:pPr>
          </w:p>
        </w:tc>
        <w:tc>
          <w:tcPr>
            <w:tcW w:w="2551" w:type="dxa"/>
          </w:tcPr>
          <w:p w:rsidR="00F34B55" w:rsidRPr="000508E4" w:rsidRDefault="00F34B55" w:rsidP="005448D7">
            <w:pPr>
              <w:jc w:val="center"/>
            </w:pPr>
            <w:r w:rsidRPr="000508E4">
              <w:t>10</w:t>
            </w:r>
          </w:p>
          <w:p w:rsidR="00F34B55" w:rsidRPr="000508E4" w:rsidRDefault="00F34B55" w:rsidP="005448D7">
            <w:pPr>
              <w:jc w:val="center"/>
            </w:pPr>
            <w:r w:rsidRPr="000508E4">
              <w:t>5</w:t>
            </w:r>
          </w:p>
          <w:p w:rsidR="00F34B55" w:rsidRPr="000508E4" w:rsidRDefault="00F34B55" w:rsidP="005448D7">
            <w:pPr>
              <w:jc w:val="center"/>
            </w:pPr>
            <w:r w:rsidRPr="000508E4">
              <w:t>0</w:t>
            </w:r>
          </w:p>
        </w:tc>
      </w:tr>
      <w:tr w:rsidR="00F34B55" w:rsidRPr="000508E4" w:rsidTr="005E6E64">
        <w:tc>
          <w:tcPr>
            <w:tcW w:w="5550" w:type="dxa"/>
          </w:tcPr>
          <w:p w:rsidR="00F34B55" w:rsidRPr="000508E4" w:rsidRDefault="00F34B55"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7" w:type="dxa"/>
          </w:tcPr>
          <w:p w:rsidR="00F34B55" w:rsidRPr="000508E4" w:rsidRDefault="00F34B55" w:rsidP="005448D7">
            <w:pPr>
              <w:jc w:val="center"/>
            </w:pPr>
            <w:r w:rsidRPr="000508E4">
              <w:t>20%</w:t>
            </w:r>
          </w:p>
          <w:p w:rsidR="00F34B55" w:rsidRPr="000508E4" w:rsidRDefault="00F34B55" w:rsidP="005448D7">
            <w:pPr>
              <w:jc w:val="center"/>
            </w:pPr>
            <w:r w:rsidRPr="000508E4">
              <w:t>менее 20%</w:t>
            </w:r>
          </w:p>
        </w:tc>
        <w:tc>
          <w:tcPr>
            <w:tcW w:w="2551" w:type="dxa"/>
          </w:tcPr>
          <w:p w:rsidR="00F34B55" w:rsidRPr="000508E4" w:rsidRDefault="00F34B55" w:rsidP="005448D7">
            <w:pPr>
              <w:jc w:val="center"/>
            </w:pPr>
            <w:r w:rsidRPr="000508E4">
              <w:t>10</w:t>
            </w:r>
          </w:p>
          <w:p w:rsidR="00F34B55" w:rsidRPr="000508E4" w:rsidRDefault="00F34B55" w:rsidP="005448D7">
            <w:pPr>
              <w:jc w:val="center"/>
            </w:pPr>
            <w:r w:rsidRPr="000508E4">
              <w:t>0</w:t>
            </w:r>
          </w:p>
        </w:tc>
      </w:tr>
    </w:tbl>
    <w:p w:rsidR="00F34B55" w:rsidRPr="000508E4" w:rsidRDefault="00F34B55" w:rsidP="00F34B55">
      <w:pPr>
        <w:ind w:left="360"/>
        <w:rPr>
          <w:szCs w:val="28"/>
        </w:rPr>
      </w:pPr>
    </w:p>
    <w:p w:rsidR="00F34B55" w:rsidRPr="000508E4" w:rsidRDefault="00F34B55" w:rsidP="00F34B55">
      <w:pPr>
        <w:ind w:firstLine="720"/>
        <w:rPr>
          <w:sz w:val="28"/>
          <w:szCs w:val="28"/>
        </w:rPr>
      </w:pPr>
      <w:r w:rsidRPr="000508E4">
        <w:rPr>
          <w:sz w:val="28"/>
          <w:szCs w:val="28"/>
        </w:rPr>
        <w:t>8) </w:t>
      </w:r>
      <w:proofErr w:type="spellStart"/>
      <w:r w:rsidRPr="000508E4">
        <w:rPr>
          <w:sz w:val="28"/>
          <w:szCs w:val="28"/>
        </w:rPr>
        <w:t>социально-реабилитационный</w:t>
      </w:r>
      <w:proofErr w:type="spellEnd"/>
      <w:r w:rsidRPr="000508E4">
        <w:rPr>
          <w:sz w:val="28"/>
          <w:szCs w:val="28"/>
        </w:rPr>
        <w:t xml:space="preserve"> центр для несовершеннолетних</w:t>
      </w:r>
    </w:p>
    <w:p w:rsidR="00F34B55" w:rsidRPr="000508E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0508E4" w:rsidTr="005E6E64">
        <w:tc>
          <w:tcPr>
            <w:tcW w:w="5560" w:type="dxa"/>
          </w:tcPr>
          <w:p w:rsidR="00F34B55" w:rsidRPr="000508E4" w:rsidRDefault="00F34B55" w:rsidP="005448D7">
            <w:pPr>
              <w:ind w:right="-110"/>
              <w:jc w:val="center"/>
            </w:pPr>
            <w:r w:rsidRPr="000508E4">
              <w:t xml:space="preserve">Показатель </w:t>
            </w:r>
          </w:p>
        </w:tc>
        <w:tc>
          <w:tcPr>
            <w:tcW w:w="2237"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60" w:type="dxa"/>
          </w:tcPr>
          <w:p w:rsidR="00F34B55" w:rsidRPr="000508E4" w:rsidRDefault="00F34B55" w:rsidP="005448D7">
            <w:r w:rsidRPr="000508E4">
              <w:t xml:space="preserve">Доля несовершеннолетних, </w:t>
            </w:r>
            <w:proofErr w:type="gramStart"/>
            <w:r w:rsidRPr="000508E4">
              <w:t>совершивших</w:t>
            </w:r>
            <w:proofErr w:type="gramEnd"/>
            <w:r w:rsidRPr="000508E4">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0508E4" w:rsidRDefault="00F34B55" w:rsidP="005448D7">
            <w:pPr>
              <w:jc w:val="center"/>
            </w:pPr>
            <w:r w:rsidRPr="000508E4">
              <w:t xml:space="preserve"> менее 5%</w:t>
            </w:r>
          </w:p>
          <w:p w:rsidR="00F34B55" w:rsidRPr="000508E4" w:rsidRDefault="00F34B55" w:rsidP="005448D7">
            <w:pPr>
              <w:jc w:val="center"/>
            </w:pPr>
            <w:r w:rsidRPr="000508E4">
              <w:t>от 5% до 9%</w:t>
            </w:r>
          </w:p>
          <w:p w:rsidR="00F34B55" w:rsidRPr="000508E4" w:rsidRDefault="00F34B55" w:rsidP="005448D7">
            <w:pPr>
              <w:jc w:val="center"/>
            </w:pPr>
            <w:r w:rsidRPr="000508E4">
              <w:t>10% и более</w:t>
            </w:r>
          </w:p>
        </w:tc>
        <w:tc>
          <w:tcPr>
            <w:tcW w:w="2551" w:type="dxa"/>
          </w:tcPr>
          <w:p w:rsidR="00F34B55" w:rsidRPr="000508E4" w:rsidRDefault="00F34B55" w:rsidP="005448D7">
            <w:pPr>
              <w:jc w:val="center"/>
            </w:pPr>
            <w:r w:rsidRPr="000508E4">
              <w:t>25</w:t>
            </w:r>
          </w:p>
          <w:p w:rsidR="00F34B55" w:rsidRPr="000508E4" w:rsidRDefault="00F34B55" w:rsidP="005448D7">
            <w:pPr>
              <w:jc w:val="center"/>
            </w:pPr>
            <w:r w:rsidRPr="000508E4">
              <w:t>15</w:t>
            </w:r>
          </w:p>
          <w:p w:rsidR="00F34B55" w:rsidRPr="000508E4" w:rsidRDefault="00F34B55" w:rsidP="005448D7">
            <w:pPr>
              <w:jc w:val="center"/>
            </w:pPr>
            <w:r w:rsidRPr="000508E4">
              <w:t>0</w:t>
            </w:r>
          </w:p>
        </w:tc>
      </w:tr>
      <w:tr w:rsidR="00F34B55" w:rsidRPr="000508E4" w:rsidTr="005E6E64">
        <w:tc>
          <w:tcPr>
            <w:tcW w:w="5560" w:type="dxa"/>
          </w:tcPr>
          <w:p w:rsidR="00F34B55" w:rsidRPr="000508E4" w:rsidRDefault="00F34B55" w:rsidP="005448D7">
            <w:r w:rsidRPr="000508E4">
              <w:t xml:space="preserve">Доля несовершеннолетних, </w:t>
            </w:r>
            <w:proofErr w:type="gramStart"/>
            <w:r w:rsidRPr="000508E4">
              <w:t>завершивших</w:t>
            </w:r>
            <w:proofErr w:type="gramEnd"/>
            <w:r w:rsidRPr="000508E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0508E4" w:rsidRDefault="00F34B55" w:rsidP="005448D7">
            <w:pPr>
              <w:jc w:val="center"/>
            </w:pPr>
            <w:r w:rsidRPr="000508E4">
              <w:t>от 55% до 100%</w:t>
            </w:r>
          </w:p>
          <w:p w:rsidR="00F34B55" w:rsidRPr="000508E4" w:rsidRDefault="00F34B55" w:rsidP="005448D7">
            <w:pPr>
              <w:jc w:val="center"/>
            </w:pPr>
            <w:r w:rsidRPr="000508E4">
              <w:t>от 30% до 54%</w:t>
            </w:r>
          </w:p>
          <w:p w:rsidR="00F34B55" w:rsidRPr="000508E4" w:rsidRDefault="00F34B55" w:rsidP="005448D7">
            <w:pPr>
              <w:jc w:val="center"/>
            </w:pPr>
            <w:r w:rsidRPr="000508E4">
              <w:t>менее 30%</w:t>
            </w:r>
          </w:p>
        </w:tc>
        <w:tc>
          <w:tcPr>
            <w:tcW w:w="2551" w:type="dxa"/>
          </w:tcPr>
          <w:p w:rsidR="00F34B55" w:rsidRPr="000508E4" w:rsidRDefault="00F34B55" w:rsidP="005448D7">
            <w:pPr>
              <w:jc w:val="center"/>
            </w:pPr>
            <w:r w:rsidRPr="000508E4">
              <w:t>25</w:t>
            </w:r>
          </w:p>
          <w:p w:rsidR="00F34B55" w:rsidRPr="000508E4" w:rsidRDefault="00F34B55" w:rsidP="005448D7">
            <w:pPr>
              <w:jc w:val="center"/>
            </w:pPr>
            <w:r w:rsidRPr="000508E4">
              <w:t>15</w:t>
            </w:r>
          </w:p>
          <w:p w:rsidR="00F34B55" w:rsidRPr="000508E4" w:rsidRDefault="00F34B55" w:rsidP="005448D7">
            <w:pPr>
              <w:jc w:val="center"/>
            </w:pPr>
            <w:r w:rsidRPr="000508E4">
              <w:t>0</w:t>
            </w:r>
          </w:p>
        </w:tc>
      </w:tr>
    </w:tbl>
    <w:p w:rsidR="00F34B55" w:rsidRPr="000508E4" w:rsidRDefault="00F34B55" w:rsidP="00F34B55">
      <w:pPr>
        <w:rPr>
          <w:szCs w:val="28"/>
        </w:rPr>
      </w:pPr>
    </w:p>
    <w:p w:rsidR="00F34B55" w:rsidRPr="000508E4" w:rsidRDefault="00F34B55" w:rsidP="00F34B55">
      <w:pPr>
        <w:ind w:firstLine="720"/>
        <w:rPr>
          <w:sz w:val="28"/>
          <w:szCs w:val="28"/>
        </w:rPr>
      </w:pPr>
      <w:r w:rsidRPr="000508E4">
        <w:rPr>
          <w:sz w:val="28"/>
          <w:szCs w:val="28"/>
        </w:rPr>
        <w:t>9) центр социальной помощи семье и детям «Семья»</w:t>
      </w:r>
    </w:p>
    <w:p w:rsidR="00F34B55" w:rsidRPr="000508E4"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0508E4" w:rsidTr="005E6E64">
        <w:tc>
          <w:tcPr>
            <w:tcW w:w="5560" w:type="dxa"/>
          </w:tcPr>
          <w:p w:rsidR="00F34B55" w:rsidRPr="000508E4" w:rsidRDefault="00F34B55" w:rsidP="005448D7">
            <w:pPr>
              <w:ind w:right="-110"/>
              <w:jc w:val="center"/>
            </w:pPr>
            <w:r w:rsidRPr="000508E4">
              <w:t xml:space="preserve">Показатель </w:t>
            </w:r>
          </w:p>
        </w:tc>
        <w:tc>
          <w:tcPr>
            <w:tcW w:w="2237"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60" w:type="dxa"/>
          </w:tcPr>
          <w:p w:rsidR="00F34B55" w:rsidRPr="000508E4" w:rsidRDefault="00F34B55" w:rsidP="005448D7">
            <w:r w:rsidRPr="000508E4">
              <w:t xml:space="preserve">Доля несовершеннолетних, </w:t>
            </w:r>
            <w:proofErr w:type="gramStart"/>
            <w:r w:rsidRPr="000508E4">
              <w:t>совершивших</w:t>
            </w:r>
            <w:proofErr w:type="gramEnd"/>
            <w:r w:rsidRPr="000508E4">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0508E4" w:rsidRDefault="00F34B55" w:rsidP="005448D7">
            <w:pPr>
              <w:jc w:val="center"/>
            </w:pPr>
            <w:r w:rsidRPr="000508E4">
              <w:t xml:space="preserve"> менее 5%</w:t>
            </w:r>
          </w:p>
          <w:p w:rsidR="00F34B55" w:rsidRPr="000508E4" w:rsidRDefault="00F34B55" w:rsidP="005448D7">
            <w:pPr>
              <w:jc w:val="center"/>
            </w:pPr>
            <w:r w:rsidRPr="000508E4">
              <w:t>от 5% до 9%</w:t>
            </w:r>
          </w:p>
          <w:p w:rsidR="00F34B55" w:rsidRPr="000508E4" w:rsidRDefault="00F34B55" w:rsidP="005448D7">
            <w:pPr>
              <w:jc w:val="center"/>
            </w:pPr>
            <w:r w:rsidRPr="000508E4">
              <w:t>10% и более</w:t>
            </w:r>
          </w:p>
        </w:tc>
        <w:tc>
          <w:tcPr>
            <w:tcW w:w="2551" w:type="dxa"/>
          </w:tcPr>
          <w:p w:rsidR="00F34B55" w:rsidRPr="000508E4" w:rsidRDefault="00F34B55" w:rsidP="005448D7">
            <w:pPr>
              <w:jc w:val="center"/>
            </w:pPr>
            <w:r w:rsidRPr="000508E4">
              <w:t>20</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5E6E64">
        <w:tc>
          <w:tcPr>
            <w:tcW w:w="5560" w:type="dxa"/>
          </w:tcPr>
          <w:p w:rsidR="00F34B55" w:rsidRPr="000508E4" w:rsidRDefault="00F34B55" w:rsidP="005448D7">
            <w:r w:rsidRPr="000508E4">
              <w:t xml:space="preserve">Доля несовершеннолетних, </w:t>
            </w:r>
            <w:proofErr w:type="gramStart"/>
            <w:r w:rsidRPr="000508E4">
              <w:t>завершивших</w:t>
            </w:r>
            <w:proofErr w:type="gramEnd"/>
            <w:r w:rsidRPr="000508E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0508E4" w:rsidRDefault="00F34B55" w:rsidP="005448D7">
            <w:pPr>
              <w:jc w:val="center"/>
            </w:pPr>
            <w:r w:rsidRPr="000508E4">
              <w:t>от 55% до 100%</w:t>
            </w:r>
          </w:p>
          <w:p w:rsidR="00F34B55" w:rsidRPr="000508E4" w:rsidRDefault="00F34B55" w:rsidP="005448D7">
            <w:pPr>
              <w:jc w:val="center"/>
            </w:pPr>
            <w:r w:rsidRPr="000508E4">
              <w:t>от 30% до 54%</w:t>
            </w:r>
          </w:p>
          <w:p w:rsidR="00F34B55" w:rsidRPr="000508E4" w:rsidRDefault="00F34B55" w:rsidP="005448D7">
            <w:pPr>
              <w:jc w:val="center"/>
            </w:pPr>
            <w:r w:rsidRPr="000508E4">
              <w:t>менее 30%</w:t>
            </w:r>
          </w:p>
        </w:tc>
        <w:tc>
          <w:tcPr>
            <w:tcW w:w="2551" w:type="dxa"/>
          </w:tcPr>
          <w:p w:rsidR="00F34B55" w:rsidRPr="000508E4" w:rsidRDefault="00F34B55" w:rsidP="005448D7">
            <w:pPr>
              <w:jc w:val="center"/>
            </w:pPr>
            <w:r w:rsidRPr="000508E4">
              <w:t>20</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5E6E64">
        <w:tc>
          <w:tcPr>
            <w:tcW w:w="5560" w:type="dxa"/>
          </w:tcPr>
          <w:p w:rsidR="00F34B55" w:rsidRPr="000508E4" w:rsidRDefault="00F34B55"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0508E4" w:rsidRDefault="00F34B55" w:rsidP="005448D7">
            <w:pPr>
              <w:jc w:val="center"/>
            </w:pPr>
            <w:r w:rsidRPr="000508E4">
              <w:t>20%</w:t>
            </w:r>
          </w:p>
          <w:p w:rsidR="00F34B55" w:rsidRPr="000508E4" w:rsidRDefault="00F34B55" w:rsidP="005448D7">
            <w:pPr>
              <w:jc w:val="center"/>
            </w:pPr>
            <w:r w:rsidRPr="000508E4">
              <w:t>менее 20%</w:t>
            </w:r>
          </w:p>
        </w:tc>
        <w:tc>
          <w:tcPr>
            <w:tcW w:w="2551" w:type="dxa"/>
          </w:tcPr>
          <w:p w:rsidR="00F34B55" w:rsidRPr="000508E4" w:rsidRDefault="00F34B55" w:rsidP="005448D7">
            <w:pPr>
              <w:jc w:val="center"/>
            </w:pPr>
            <w:r w:rsidRPr="000508E4">
              <w:t>10</w:t>
            </w:r>
          </w:p>
          <w:p w:rsidR="00F34B55" w:rsidRPr="000508E4" w:rsidRDefault="00F34B55" w:rsidP="005448D7">
            <w:pPr>
              <w:jc w:val="center"/>
            </w:pPr>
            <w:r w:rsidRPr="000508E4">
              <w:t>0</w:t>
            </w:r>
          </w:p>
        </w:tc>
      </w:tr>
    </w:tbl>
    <w:p w:rsidR="00F34B55" w:rsidRPr="000508E4" w:rsidRDefault="00F34B55" w:rsidP="00F34B55">
      <w:pPr>
        <w:ind w:firstLine="720"/>
        <w:rPr>
          <w:szCs w:val="28"/>
        </w:rPr>
      </w:pPr>
    </w:p>
    <w:p w:rsidR="00F34B55" w:rsidRPr="000508E4" w:rsidRDefault="00F34B55" w:rsidP="00F34B55">
      <w:pPr>
        <w:ind w:firstLine="720"/>
        <w:rPr>
          <w:sz w:val="28"/>
          <w:szCs w:val="28"/>
        </w:rPr>
      </w:pPr>
      <w:r w:rsidRPr="000508E4">
        <w:rPr>
          <w:sz w:val="28"/>
          <w:szCs w:val="28"/>
        </w:rPr>
        <w:t>10) областной центр социальной помощи семье и детям «Радуга»</w:t>
      </w:r>
    </w:p>
    <w:p w:rsidR="00F34B55" w:rsidRPr="000508E4"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0508E4" w:rsidTr="005E6E64">
        <w:trPr>
          <w:trHeight w:val="2224"/>
        </w:trPr>
        <w:tc>
          <w:tcPr>
            <w:tcW w:w="5876" w:type="dxa"/>
          </w:tcPr>
          <w:p w:rsidR="00F34B55" w:rsidRPr="000508E4" w:rsidRDefault="00F34B55" w:rsidP="005448D7">
            <w:pPr>
              <w:ind w:right="-110"/>
              <w:jc w:val="center"/>
            </w:pPr>
            <w:r w:rsidRPr="000508E4">
              <w:t xml:space="preserve">Показатель </w:t>
            </w:r>
          </w:p>
        </w:tc>
        <w:tc>
          <w:tcPr>
            <w:tcW w:w="2073" w:type="dxa"/>
            <w:tcBorders>
              <w:bottom w:val="single" w:sz="4" w:space="0" w:color="auto"/>
            </w:tcBorders>
          </w:tcPr>
          <w:p w:rsidR="00F34B55" w:rsidRPr="000508E4" w:rsidRDefault="00F34B55" w:rsidP="005448D7">
            <w:pPr>
              <w:jc w:val="center"/>
            </w:pPr>
            <w:r w:rsidRPr="000508E4">
              <w:t>Значение показателя</w:t>
            </w:r>
          </w:p>
        </w:tc>
        <w:tc>
          <w:tcPr>
            <w:tcW w:w="2399" w:type="dxa"/>
            <w:tcBorders>
              <w:bottom w:val="single" w:sz="4" w:space="0" w:color="auto"/>
              <w:right w:val="single" w:sz="4" w:space="0" w:color="auto"/>
            </w:tcBorders>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876" w:type="dxa"/>
            <w:vMerge w:val="restart"/>
            <w:tcBorders>
              <w:right w:val="single" w:sz="4" w:space="0" w:color="auto"/>
            </w:tcBorders>
          </w:tcPr>
          <w:p w:rsidR="00F34B55" w:rsidRPr="000508E4" w:rsidRDefault="00F34B55" w:rsidP="005448D7">
            <w:pPr>
              <w:widowControl w:val="0"/>
              <w:autoSpaceDE w:val="0"/>
              <w:autoSpaceDN w:val="0"/>
              <w:adjustRightInd w:val="0"/>
            </w:pPr>
            <w:r w:rsidRPr="000508E4">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0508E4" w:rsidRDefault="00F34B55" w:rsidP="005448D7">
            <w:pPr>
              <w:widowControl w:val="0"/>
              <w:autoSpaceDE w:val="0"/>
              <w:autoSpaceDN w:val="0"/>
              <w:adjustRightInd w:val="0"/>
              <w:jc w:val="center"/>
            </w:pPr>
            <w:r w:rsidRPr="000508E4">
              <w:t>от 50% до 100%</w:t>
            </w:r>
          </w:p>
        </w:tc>
        <w:tc>
          <w:tcPr>
            <w:tcW w:w="2399" w:type="dxa"/>
            <w:tcBorders>
              <w:top w:val="single" w:sz="4" w:space="0" w:color="auto"/>
              <w:left w:val="single" w:sz="4" w:space="0" w:color="auto"/>
              <w:bottom w:val="nil"/>
              <w:right w:val="single" w:sz="4" w:space="0" w:color="auto"/>
            </w:tcBorders>
          </w:tcPr>
          <w:p w:rsidR="00F34B55" w:rsidRPr="000508E4" w:rsidRDefault="00F34B55" w:rsidP="005448D7">
            <w:pPr>
              <w:jc w:val="center"/>
            </w:pPr>
            <w:r w:rsidRPr="000508E4">
              <w:t>20</w:t>
            </w:r>
          </w:p>
        </w:tc>
      </w:tr>
      <w:tr w:rsidR="00F34B55" w:rsidRPr="000508E4" w:rsidTr="005E6E64">
        <w:tc>
          <w:tcPr>
            <w:tcW w:w="5876" w:type="dxa"/>
            <w:vMerge/>
            <w:tcBorders>
              <w:right w:val="single" w:sz="4" w:space="0" w:color="auto"/>
            </w:tcBorders>
          </w:tcPr>
          <w:p w:rsidR="00F34B55" w:rsidRPr="000508E4"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0508E4" w:rsidRDefault="00F34B55" w:rsidP="005448D7">
            <w:pPr>
              <w:widowControl w:val="0"/>
              <w:autoSpaceDE w:val="0"/>
              <w:autoSpaceDN w:val="0"/>
              <w:adjustRightInd w:val="0"/>
              <w:jc w:val="center"/>
            </w:pPr>
            <w:r w:rsidRPr="000508E4">
              <w:t>от 35% до 49%</w:t>
            </w:r>
          </w:p>
        </w:tc>
        <w:tc>
          <w:tcPr>
            <w:tcW w:w="2399" w:type="dxa"/>
            <w:tcBorders>
              <w:top w:val="nil"/>
              <w:left w:val="single" w:sz="4" w:space="0" w:color="auto"/>
              <w:bottom w:val="nil"/>
              <w:right w:val="single" w:sz="4" w:space="0" w:color="auto"/>
            </w:tcBorders>
          </w:tcPr>
          <w:p w:rsidR="00F34B55" w:rsidRPr="000508E4" w:rsidRDefault="00F34B55" w:rsidP="005448D7">
            <w:pPr>
              <w:jc w:val="center"/>
            </w:pPr>
            <w:r w:rsidRPr="000508E4">
              <w:t>10</w:t>
            </w:r>
          </w:p>
        </w:tc>
      </w:tr>
      <w:tr w:rsidR="00F34B55" w:rsidRPr="000508E4" w:rsidTr="005E6E64">
        <w:tc>
          <w:tcPr>
            <w:tcW w:w="5876" w:type="dxa"/>
            <w:vMerge/>
            <w:tcBorders>
              <w:right w:val="single" w:sz="4" w:space="0" w:color="auto"/>
            </w:tcBorders>
          </w:tcPr>
          <w:p w:rsidR="00F34B55" w:rsidRPr="000508E4"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0508E4" w:rsidRDefault="00F34B55" w:rsidP="005448D7">
            <w:pPr>
              <w:widowControl w:val="0"/>
              <w:autoSpaceDE w:val="0"/>
              <w:autoSpaceDN w:val="0"/>
              <w:adjustRightInd w:val="0"/>
              <w:jc w:val="center"/>
            </w:pPr>
            <w:r w:rsidRPr="000508E4">
              <w:t>менее 35%</w:t>
            </w:r>
          </w:p>
        </w:tc>
        <w:tc>
          <w:tcPr>
            <w:tcW w:w="2399" w:type="dxa"/>
            <w:tcBorders>
              <w:top w:val="nil"/>
              <w:left w:val="single" w:sz="4" w:space="0" w:color="auto"/>
              <w:bottom w:val="single" w:sz="4" w:space="0" w:color="auto"/>
              <w:right w:val="single" w:sz="4" w:space="0" w:color="auto"/>
            </w:tcBorders>
          </w:tcPr>
          <w:p w:rsidR="00F34B55" w:rsidRPr="000508E4" w:rsidRDefault="00F34B55" w:rsidP="005448D7">
            <w:pPr>
              <w:jc w:val="center"/>
            </w:pPr>
            <w:r w:rsidRPr="000508E4">
              <w:t>0</w:t>
            </w:r>
          </w:p>
        </w:tc>
      </w:tr>
      <w:tr w:rsidR="00F34B55" w:rsidRPr="000508E4" w:rsidTr="005E6E64">
        <w:tc>
          <w:tcPr>
            <w:tcW w:w="5876" w:type="dxa"/>
            <w:vMerge w:val="restart"/>
            <w:tcBorders>
              <w:right w:val="single" w:sz="4" w:space="0" w:color="auto"/>
            </w:tcBorders>
          </w:tcPr>
          <w:p w:rsidR="00F34B55" w:rsidRPr="000508E4" w:rsidRDefault="00F34B55" w:rsidP="005448D7">
            <w:pPr>
              <w:widowControl w:val="0"/>
              <w:autoSpaceDE w:val="0"/>
              <w:autoSpaceDN w:val="0"/>
              <w:adjustRightInd w:val="0"/>
            </w:pPr>
            <w:r w:rsidRPr="000508E4">
              <w:lastRenderedPageBreak/>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0508E4" w:rsidRDefault="00F34B55" w:rsidP="005448D7">
            <w:pPr>
              <w:widowControl w:val="0"/>
              <w:autoSpaceDE w:val="0"/>
              <w:autoSpaceDN w:val="0"/>
              <w:adjustRightInd w:val="0"/>
              <w:jc w:val="center"/>
            </w:pPr>
            <w:r w:rsidRPr="000508E4">
              <w:t>от 70% до 100%</w:t>
            </w:r>
          </w:p>
        </w:tc>
        <w:tc>
          <w:tcPr>
            <w:tcW w:w="2399" w:type="dxa"/>
            <w:tcBorders>
              <w:top w:val="single" w:sz="4" w:space="0" w:color="auto"/>
              <w:left w:val="single" w:sz="4" w:space="0" w:color="auto"/>
              <w:bottom w:val="nil"/>
              <w:right w:val="single" w:sz="4" w:space="0" w:color="auto"/>
            </w:tcBorders>
          </w:tcPr>
          <w:p w:rsidR="00F34B55" w:rsidRPr="000508E4" w:rsidRDefault="00F34B55" w:rsidP="005448D7">
            <w:pPr>
              <w:jc w:val="center"/>
            </w:pPr>
            <w:r w:rsidRPr="000508E4">
              <w:t>15</w:t>
            </w:r>
          </w:p>
        </w:tc>
      </w:tr>
      <w:tr w:rsidR="00F34B55" w:rsidRPr="000508E4" w:rsidTr="005E6E64">
        <w:tc>
          <w:tcPr>
            <w:tcW w:w="5876" w:type="dxa"/>
            <w:vMerge/>
            <w:tcBorders>
              <w:right w:val="single" w:sz="4" w:space="0" w:color="auto"/>
            </w:tcBorders>
          </w:tcPr>
          <w:p w:rsidR="00F34B55" w:rsidRPr="000508E4"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0508E4" w:rsidRDefault="00F34B55" w:rsidP="005448D7">
            <w:pPr>
              <w:widowControl w:val="0"/>
              <w:autoSpaceDE w:val="0"/>
              <w:autoSpaceDN w:val="0"/>
              <w:adjustRightInd w:val="0"/>
              <w:jc w:val="center"/>
            </w:pPr>
            <w:r w:rsidRPr="000508E4">
              <w:t>от 50% до 69%</w:t>
            </w:r>
          </w:p>
        </w:tc>
        <w:tc>
          <w:tcPr>
            <w:tcW w:w="2399" w:type="dxa"/>
            <w:tcBorders>
              <w:top w:val="nil"/>
              <w:left w:val="single" w:sz="4" w:space="0" w:color="auto"/>
              <w:bottom w:val="nil"/>
              <w:right w:val="single" w:sz="4" w:space="0" w:color="auto"/>
            </w:tcBorders>
          </w:tcPr>
          <w:p w:rsidR="00F34B55" w:rsidRPr="000508E4" w:rsidRDefault="00F34B55" w:rsidP="005448D7">
            <w:pPr>
              <w:jc w:val="center"/>
            </w:pPr>
            <w:r w:rsidRPr="000508E4">
              <w:t>8</w:t>
            </w:r>
          </w:p>
        </w:tc>
      </w:tr>
      <w:tr w:rsidR="00F34B55" w:rsidRPr="000508E4" w:rsidTr="005E6E64">
        <w:tc>
          <w:tcPr>
            <w:tcW w:w="5876" w:type="dxa"/>
            <w:vMerge/>
            <w:tcBorders>
              <w:bottom w:val="single" w:sz="4" w:space="0" w:color="auto"/>
              <w:right w:val="single" w:sz="4" w:space="0" w:color="auto"/>
            </w:tcBorders>
          </w:tcPr>
          <w:p w:rsidR="00F34B55" w:rsidRPr="000508E4"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0508E4" w:rsidRDefault="00F34B55" w:rsidP="005448D7">
            <w:pPr>
              <w:widowControl w:val="0"/>
              <w:autoSpaceDE w:val="0"/>
              <w:autoSpaceDN w:val="0"/>
              <w:adjustRightInd w:val="0"/>
              <w:jc w:val="center"/>
            </w:pPr>
            <w:r w:rsidRPr="000508E4">
              <w:t>менее 50%</w:t>
            </w:r>
          </w:p>
        </w:tc>
        <w:tc>
          <w:tcPr>
            <w:tcW w:w="2399" w:type="dxa"/>
            <w:tcBorders>
              <w:top w:val="nil"/>
              <w:left w:val="single" w:sz="4" w:space="0" w:color="auto"/>
              <w:bottom w:val="single" w:sz="4" w:space="0" w:color="auto"/>
              <w:right w:val="single" w:sz="4" w:space="0" w:color="auto"/>
            </w:tcBorders>
          </w:tcPr>
          <w:p w:rsidR="00F34B55" w:rsidRPr="000508E4" w:rsidRDefault="00F34B55" w:rsidP="005448D7">
            <w:pPr>
              <w:jc w:val="center"/>
            </w:pPr>
            <w:r w:rsidRPr="000508E4">
              <w:t>0</w:t>
            </w:r>
          </w:p>
        </w:tc>
      </w:tr>
      <w:tr w:rsidR="00F34B55" w:rsidRPr="000508E4" w:rsidTr="005E6E64">
        <w:tc>
          <w:tcPr>
            <w:tcW w:w="5876" w:type="dxa"/>
            <w:tcBorders>
              <w:bottom w:val="single" w:sz="4" w:space="0" w:color="auto"/>
              <w:right w:val="single" w:sz="4" w:space="0" w:color="auto"/>
            </w:tcBorders>
          </w:tcPr>
          <w:p w:rsidR="00F34B55" w:rsidRPr="000508E4" w:rsidRDefault="00F34B55"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0508E4" w:rsidRDefault="00F34B55" w:rsidP="005448D7">
            <w:pPr>
              <w:jc w:val="center"/>
            </w:pPr>
            <w:r w:rsidRPr="000508E4">
              <w:t>20%</w:t>
            </w:r>
          </w:p>
          <w:p w:rsidR="00F34B55" w:rsidRPr="000508E4" w:rsidRDefault="00F34B55" w:rsidP="005448D7">
            <w:pPr>
              <w:jc w:val="center"/>
            </w:pPr>
            <w:r w:rsidRPr="000508E4">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0508E4" w:rsidRDefault="00F34B55" w:rsidP="005448D7">
            <w:pPr>
              <w:jc w:val="center"/>
            </w:pPr>
            <w:r w:rsidRPr="000508E4">
              <w:t>15</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rPr>
          <w:sz w:val="28"/>
          <w:szCs w:val="28"/>
        </w:rPr>
      </w:pPr>
      <w:r w:rsidRPr="000508E4">
        <w:rPr>
          <w:sz w:val="28"/>
          <w:szCs w:val="28"/>
        </w:rPr>
        <w:t>11) </w:t>
      </w:r>
      <w:proofErr w:type="gramStart"/>
      <w:r w:rsidRPr="000508E4">
        <w:rPr>
          <w:sz w:val="28"/>
          <w:szCs w:val="28"/>
        </w:rPr>
        <w:t>областной</w:t>
      </w:r>
      <w:proofErr w:type="gramEnd"/>
      <w:r w:rsidRPr="000508E4">
        <w:rPr>
          <w:sz w:val="28"/>
          <w:szCs w:val="28"/>
        </w:rPr>
        <w:t xml:space="preserve"> комплексный центр социальной адаптации граждан</w:t>
      </w:r>
    </w:p>
    <w:p w:rsidR="00F34B55" w:rsidRPr="000508E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0508E4" w:rsidTr="005E6E64">
        <w:tc>
          <w:tcPr>
            <w:tcW w:w="4955" w:type="dxa"/>
            <w:tcBorders>
              <w:left w:val="single" w:sz="4" w:space="0" w:color="auto"/>
            </w:tcBorders>
          </w:tcPr>
          <w:p w:rsidR="00F34B55" w:rsidRPr="000508E4" w:rsidRDefault="00F34B55" w:rsidP="005448D7">
            <w:pPr>
              <w:jc w:val="center"/>
            </w:pPr>
            <w:r w:rsidRPr="000508E4">
              <w:t>Показатель</w:t>
            </w:r>
          </w:p>
        </w:tc>
        <w:tc>
          <w:tcPr>
            <w:tcW w:w="2133" w:type="dxa"/>
            <w:gridSpan w:val="2"/>
          </w:tcPr>
          <w:p w:rsidR="00F34B55" w:rsidRPr="000508E4" w:rsidRDefault="00F34B55" w:rsidP="005448D7">
            <w:pPr>
              <w:jc w:val="center"/>
            </w:pPr>
            <w:r w:rsidRPr="000508E4">
              <w:t>Значение показателя</w:t>
            </w:r>
          </w:p>
        </w:tc>
        <w:tc>
          <w:tcPr>
            <w:tcW w:w="3260" w:type="dxa"/>
            <w:tcBorders>
              <w:right w:val="single" w:sz="4" w:space="0" w:color="auto"/>
            </w:tcBorders>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4955" w:type="dxa"/>
            <w:tcBorders>
              <w:left w:val="single" w:sz="4" w:space="0" w:color="auto"/>
            </w:tcBorders>
          </w:tcPr>
          <w:p w:rsidR="00F34B55" w:rsidRPr="000508E4" w:rsidRDefault="00F34B55" w:rsidP="005448D7">
            <w:r w:rsidRPr="000508E4">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tc>
        <w:tc>
          <w:tcPr>
            <w:tcW w:w="3260" w:type="dxa"/>
            <w:tcBorders>
              <w:right w:val="single" w:sz="4" w:space="0" w:color="auto"/>
            </w:tcBorders>
          </w:tcPr>
          <w:p w:rsidR="00F34B55" w:rsidRPr="000508E4" w:rsidRDefault="00F34B55" w:rsidP="005448D7">
            <w:pPr>
              <w:jc w:val="center"/>
            </w:pPr>
            <w:r w:rsidRPr="000508E4">
              <w:t>25</w:t>
            </w:r>
          </w:p>
          <w:p w:rsidR="00F34B55" w:rsidRPr="000508E4" w:rsidRDefault="00F34B55" w:rsidP="005448D7">
            <w:pPr>
              <w:jc w:val="center"/>
            </w:pPr>
            <w:r w:rsidRPr="000508E4">
              <w:t>15</w:t>
            </w:r>
          </w:p>
          <w:p w:rsidR="00F34B55" w:rsidRPr="000508E4" w:rsidRDefault="00F34B55" w:rsidP="005448D7">
            <w:pPr>
              <w:jc w:val="center"/>
            </w:pPr>
            <w:r w:rsidRPr="000508E4">
              <w:t>0</w:t>
            </w:r>
          </w:p>
        </w:tc>
      </w:tr>
      <w:tr w:rsidR="00F34B55" w:rsidRPr="000508E4" w:rsidTr="005E6E64">
        <w:tc>
          <w:tcPr>
            <w:tcW w:w="4955" w:type="dxa"/>
            <w:tcBorders>
              <w:left w:val="single" w:sz="4" w:space="0" w:color="auto"/>
            </w:tcBorders>
          </w:tcPr>
          <w:p w:rsidR="00F34B55" w:rsidRPr="000508E4" w:rsidRDefault="00F34B55" w:rsidP="005448D7">
            <w:r w:rsidRPr="000508E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508E4">
              <w:t>медико-социальной</w:t>
            </w:r>
            <w:proofErr w:type="gramEnd"/>
            <w:r w:rsidRPr="000508E4">
              <w:t xml:space="preserve"> экспертизы), находящихся на обслуживании в учреждении</w:t>
            </w:r>
          </w:p>
        </w:tc>
        <w:tc>
          <w:tcPr>
            <w:tcW w:w="2133" w:type="dxa"/>
            <w:gridSpan w:val="2"/>
          </w:tcPr>
          <w:p w:rsidR="00F34B55" w:rsidRPr="000508E4" w:rsidRDefault="00F34B55" w:rsidP="005448D7">
            <w:pPr>
              <w:jc w:val="center"/>
            </w:pPr>
            <w:r w:rsidRPr="000508E4">
              <w:t>от 95% до 100%</w:t>
            </w:r>
          </w:p>
          <w:p w:rsidR="00F34B55" w:rsidRPr="000508E4" w:rsidRDefault="00F34B55" w:rsidP="005448D7">
            <w:pPr>
              <w:jc w:val="center"/>
            </w:pPr>
            <w:r w:rsidRPr="000508E4">
              <w:t>от 50% до 94%</w:t>
            </w:r>
          </w:p>
          <w:p w:rsidR="00F34B55" w:rsidRPr="000508E4" w:rsidRDefault="00F34B55" w:rsidP="005448D7">
            <w:pPr>
              <w:jc w:val="center"/>
            </w:pPr>
            <w:r w:rsidRPr="000508E4">
              <w:t>менее 50%</w:t>
            </w:r>
          </w:p>
        </w:tc>
        <w:tc>
          <w:tcPr>
            <w:tcW w:w="3260" w:type="dxa"/>
            <w:tcBorders>
              <w:right w:val="single" w:sz="4" w:space="0" w:color="auto"/>
            </w:tcBorders>
          </w:tcPr>
          <w:p w:rsidR="00F34B55" w:rsidRPr="000508E4" w:rsidRDefault="00F34B55" w:rsidP="005448D7">
            <w:pPr>
              <w:jc w:val="center"/>
            </w:pPr>
            <w:r w:rsidRPr="000508E4">
              <w:t>15</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0508E4" w:rsidRDefault="00F34B55" w:rsidP="005448D7">
            <w:r w:rsidRPr="000508E4">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0508E4" w:rsidRDefault="00F34B55" w:rsidP="005448D7">
            <w:pPr>
              <w:ind w:hanging="125"/>
              <w:jc w:val="center"/>
            </w:pPr>
            <w:r w:rsidRPr="000508E4">
              <w:t>100%</w:t>
            </w:r>
          </w:p>
          <w:p w:rsidR="00F34B55" w:rsidRPr="000508E4" w:rsidRDefault="00F34B55" w:rsidP="005448D7">
            <w:pPr>
              <w:ind w:hanging="125"/>
              <w:jc w:val="center"/>
            </w:pPr>
            <w:r w:rsidRPr="000508E4">
              <w:t>менее 100%</w:t>
            </w:r>
          </w:p>
        </w:tc>
        <w:tc>
          <w:tcPr>
            <w:tcW w:w="3260" w:type="dxa"/>
            <w:tcBorders>
              <w:right w:val="single" w:sz="4" w:space="0" w:color="000000"/>
            </w:tcBorders>
          </w:tcPr>
          <w:p w:rsidR="00F34B55" w:rsidRPr="000508E4" w:rsidRDefault="00F34B55" w:rsidP="005448D7">
            <w:pPr>
              <w:ind w:hanging="108"/>
              <w:jc w:val="center"/>
            </w:pPr>
            <w:r w:rsidRPr="000508E4">
              <w:t>10</w:t>
            </w:r>
          </w:p>
          <w:p w:rsidR="00F34B55" w:rsidRPr="000508E4" w:rsidRDefault="00F34B55" w:rsidP="005448D7">
            <w:pPr>
              <w:ind w:hanging="108"/>
              <w:jc w:val="center"/>
            </w:pPr>
            <w:r w:rsidRPr="000508E4">
              <w:t>0</w:t>
            </w:r>
          </w:p>
        </w:tc>
      </w:tr>
    </w:tbl>
    <w:p w:rsidR="00F34B55" w:rsidRPr="000508E4" w:rsidRDefault="00F34B55" w:rsidP="00F34B55">
      <w:pPr>
        <w:widowControl w:val="0"/>
        <w:autoSpaceDE w:val="0"/>
        <w:autoSpaceDN w:val="0"/>
        <w:adjustRightInd w:val="0"/>
        <w:rPr>
          <w:sz w:val="28"/>
          <w:szCs w:val="28"/>
        </w:rPr>
      </w:pPr>
    </w:p>
    <w:p w:rsidR="00F34B55" w:rsidRPr="000508E4" w:rsidRDefault="00F34B55" w:rsidP="00F34B55">
      <w:pPr>
        <w:autoSpaceDE w:val="0"/>
        <w:autoSpaceDN w:val="0"/>
        <w:adjustRightInd w:val="0"/>
        <w:ind w:firstLine="540"/>
        <w:rPr>
          <w:sz w:val="28"/>
          <w:szCs w:val="28"/>
        </w:rPr>
      </w:pPr>
      <w:r w:rsidRPr="000508E4">
        <w:rPr>
          <w:sz w:val="28"/>
          <w:szCs w:val="28"/>
        </w:rPr>
        <w:t>12) дом ветеранов Новосибирской области</w:t>
      </w:r>
    </w:p>
    <w:p w:rsidR="00F34B55" w:rsidRPr="000508E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0508E4" w:rsidTr="005E6E64">
        <w:tc>
          <w:tcPr>
            <w:tcW w:w="5512" w:type="dxa"/>
          </w:tcPr>
          <w:p w:rsidR="00F34B55" w:rsidRPr="000508E4" w:rsidRDefault="00F34B55" w:rsidP="005448D7">
            <w:pPr>
              <w:ind w:right="-110"/>
              <w:jc w:val="center"/>
            </w:pPr>
            <w:r w:rsidRPr="000508E4">
              <w:t xml:space="preserve">Показатель </w:t>
            </w:r>
          </w:p>
        </w:tc>
        <w:tc>
          <w:tcPr>
            <w:tcW w:w="2285" w:type="dxa"/>
          </w:tcPr>
          <w:p w:rsidR="00F34B55" w:rsidRPr="000508E4" w:rsidRDefault="00F34B55" w:rsidP="005448D7">
            <w:pPr>
              <w:jc w:val="center"/>
            </w:pPr>
            <w:r w:rsidRPr="000508E4">
              <w:t>Значение показателя</w:t>
            </w:r>
          </w:p>
        </w:tc>
        <w:tc>
          <w:tcPr>
            <w:tcW w:w="2551"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12" w:type="dxa"/>
          </w:tcPr>
          <w:p w:rsidR="00F34B55" w:rsidRPr="000508E4" w:rsidRDefault="00F34B55" w:rsidP="005448D7">
            <w:r w:rsidRPr="000508E4">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до 94%</w:t>
            </w:r>
          </w:p>
        </w:tc>
        <w:tc>
          <w:tcPr>
            <w:tcW w:w="2551" w:type="dxa"/>
          </w:tcPr>
          <w:p w:rsidR="00F34B55" w:rsidRPr="000508E4" w:rsidRDefault="00F34B55" w:rsidP="005448D7">
            <w:pPr>
              <w:jc w:val="center"/>
            </w:pPr>
            <w:r w:rsidRPr="000508E4">
              <w:t>50</w:t>
            </w:r>
          </w:p>
          <w:p w:rsidR="00F34B55" w:rsidRPr="000508E4" w:rsidRDefault="00F34B55" w:rsidP="005448D7">
            <w:pPr>
              <w:jc w:val="center"/>
            </w:pPr>
            <w:r w:rsidRPr="000508E4">
              <w:t>0</w:t>
            </w:r>
          </w:p>
        </w:tc>
      </w:tr>
    </w:tbl>
    <w:p w:rsidR="00F34B55" w:rsidRPr="000508E4" w:rsidRDefault="00F34B55" w:rsidP="00F34B55">
      <w:pPr>
        <w:widowControl w:val="0"/>
        <w:autoSpaceDE w:val="0"/>
        <w:autoSpaceDN w:val="0"/>
        <w:adjustRightInd w:val="0"/>
        <w:rPr>
          <w:sz w:val="28"/>
          <w:szCs w:val="20"/>
        </w:rPr>
      </w:pPr>
    </w:p>
    <w:p w:rsidR="00F34B55" w:rsidRPr="000508E4" w:rsidRDefault="00F34B55" w:rsidP="00F34B55">
      <w:pPr>
        <w:rPr>
          <w:sz w:val="28"/>
          <w:szCs w:val="28"/>
        </w:rPr>
      </w:pPr>
      <w:r w:rsidRPr="000508E4">
        <w:rPr>
          <w:sz w:val="28"/>
          <w:szCs w:val="28"/>
        </w:rPr>
        <w:tab/>
        <w:t>13) центр развития семейных форм устройства детей – сирот и детей, оставшихся без попечения родителей</w:t>
      </w:r>
    </w:p>
    <w:p w:rsidR="00F34B55" w:rsidRPr="000508E4"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0508E4" w:rsidTr="005E6E64">
        <w:tc>
          <w:tcPr>
            <w:tcW w:w="5568" w:type="dxa"/>
          </w:tcPr>
          <w:p w:rsidR="00F34B55" w:rsidRPr="000508E4" w:rsidRDefault="00F34B55" w:rsidP="005448D7">
            <w:pPr>
              <w:jc w:val="center"/>
            </w:pPr>
            <w:r w:rsidRPr="000508E4">
              <w:t xml:space="preserve">Показатель </w:t>
            </w:r>
          </w:p>
        </w:tc>
        <w:tc>
          <w:tcPr>
            <w:tcW w:w="2229" w:type="dxa"/>
          </w:tcPr>
          <w:p w:rsidR="00F34B55" w:rsidRPr="000508E4" w:rsidRDefault="00F34B55" w:rsidP="005448D7">
            <w:pPr>
              <w:jc w:val="center"/>
            </w:pPr>
            <w:r w:rsidRPr="000508E4">
              <w:t>Значение показателя</w:t>
            </w:r>
          </w:p>
        </w:tc>
        <w:tc>
          <w:tcPr>
            <w:tcW w:w="2551" w:type="dxa"/>
            <w:tcBorders>
              <w:right w:val="single" w:sz="4" w:space="0" w:color="000000"/>
            </w:tcBorders>
          </w:tcPr>
          <w:p w:rsidR="00F34B55" w:rsidRPr="000508E4" w:rsidRDefault="00F34B55" w:rsidP="005448D7">
            <w:pPr>
              <w:jc w:val="center"/>
            </w:pPr>
            <w:r w:rsidRPr="000508E4">
              <w:t xml:space="preserve">Размер стимулирующей выплаты </w:t>
            </w:r>
            <w:r w:rsidRPr="000508E4">
              <w:lastRenderedPageBreak/>
              <w:t>руководителю учреждения, % от должностного оклада</w:t>
            </w:r>
          </w:p>
        </w:tc>
      </w:tr>
      <w:tr w:rsidR="00F34B55" w:rsidRPr="000508E4" w:rsidTr="005E6E64">
        <w:tc>
          <w:tcPr>
            <w:tcW w:w="5568" w:type="dxa"/>
          </w:tcPr>
          <w:p w:rsidR="00F34B55" w:rsidRPr="000508E4" w:rsidRDefault="00F34B55" w:rsidP="005448D7">
            <w:r w:rsidRPr="000508E4">
              <w:lastRenderedPageBreak/>
              <w:t>Доля граждан, прошедших подготовку, от общего числа обратившихся в учреждение граждан за отчетный период</w:t>
            </w:r>
          </w:p>
        </w:tc>
        <w:tc>
          <w:tcPr>
            <w:tcW w:w="2229" w:type="dxa"/>
          </w:tcPr>
          <w:p w:rsidR="00F34B55" w:rsidRPr="000508E4" w:rsidRDefault="00F34B55" w:rsidP="005448D7">
            <w:pPr>
              <w:jc w:val="center"/>
            </w:pPr>
            <w:r w:rsidRPr="000508E4">
              <w:t>от 95% до 100%</w:t>
            </w:r>
          </w:p>
          <w:p w:rsidR="00F34B55" w:rsidRPr="000508E4" w:rsidRDefault="00F34B55" w:rsidP="005448D7">
            <w:pPr>
              <w:jc w:val="center"/>
            </w:pPr>
            <w:r w:rsidRPr="000508E4">
              <w:t>до 94%</w:t>
            </w:r>
          </w:p>
        </w:tc>
        <w:tc>
          <w:tcPr>
            <w:tcW w:w="2551" w:type="dxa"/>
            <w:tcBorders>
              <w:right w:val="single" w:sz="4" w:space="0" w:color="000000"/>
            </w:tcBorders>
          </w:tcPr>
          <w:p w:rsidR="00F34B55" w:rsidRPr="000508E4" w:rsidRDefault="00F34B55" w:rsidP="005448D7">
            <w:pPr>
              <w:jc w:val="center"/>
            </w:pPr>
            <w:r w:rsidRPr="000508E4">
              <w:t>15</w:t>
            </w:r>
          </w:p>
          <w:p w:rsidR="00F34B55" w:rsidRPr="000508E4" w:rsidRDefault="00F34B55" w:rsidP="005448D7">
            <w:pPr>
              <w:jc w:val="center"/>
            </w:pPr>
            <w:r w:rsidRPr="000508E4">
              <w:t>0</w:t>
            </w:r>
          </w:p>
        </w:tc>
      </w:tr>
      <w:tr w:rsidR="00F34B55" w:rsidRPr="000508E4" w:rsidTr="005E6E64">
        <w:tc>
          <w:tcPr>
            <w:tcW w:w="5568" w:type="dxa"/>
          </w:tcPr>
          <w:p w:rsidR="00F34B55" w:rsidRPr="000508E4" w:rsidRDefault="00F34B55" w:rsidP="005448D7">
            <w:r w:rsidRPr="000508E4">
              <w:t>Доля замещающих семей, 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0508E4" w:rsidRDefault="00F34B55" w:rsidP="005448D7">
            <w:pPr>
              <w:jc w:val="center"/>
            </w:pPr>
            <w:r w:rsidRPr="000508E4">
              <w:t>100%</w:t>
            </w:r>
          </w:p>
          <w:p w:rsidR="00F34B55" w:rsidRPr="000508E4" w:rsidRDefault="00F34B55" w:rsidP="005448D7">
            <w:pPr>
              <w:jc w:val="center"/>
            </w:pPr>
            <w:r w:rsidRPr="000508E4">
              <w:t>менее 100%</w:t>
            </w:r>
          </w:p>
        </w:tc>
        <w:tc>
          <w:tcPr>
            <w:tcW w:w="2551" w:type="dxa"/>
            <w:tcBorders>
              <w:right w:val="single" w:sz="4" w:space="0" w:color="000000"/>
            </w:tcBorders>
          </w:tcPr>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0D5D8A" w:rsidRPr="000508E4" w:rsidTr="005E6E64">
        <w:tc>
          <w:tcPr>
            <w:tcW w:w="5568" w:type="dxa"/>
          </w:tcPr>
          <w:p w:rsidR="000D5D8A" w:rsidRPr="000508E4" w:rsidRDefault="000D5D8A" w:rsidP="005448D7">
            <w:r w:rsidRPr="000508E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29" w:type="dxa"/>
          </w:tcPr>
          <w:p w:rsidR="000D5D8A" w:rsidRPr="000508E4" w:rsidRDefault="000D5D8A" w:rsidP="005448D7">
            <w:pPr>
              <w:jc w:val="center"/>
            </w:pPr>
            <w:r w:rsidRPr="000508E4">
              <w:t>100%</w:t>
            </w:r>
          </w:p>
          <w:p w:rsidR="000D5D8A" w:rsidRPr="000508E4" w:rsidRDefault="000D5D8A" w:rsidP="005448D7">
            <w:pPr>
              <w:jc w:val="center"/>
            </w:pPr>
            <w:r w:rsidRPr="000508E4">
              <w:t>менее 100%</w:t>
            </w:r>
          </w:p>
        </w:tc>
        <w:tc>
          <w:tcPr>
            <w:tcW w:w="2551" w:type="dxa"/>
            <w:tcBorders>
              <w:right w:val="single" w:sz="4" w:space="0" w:color="000000"/>
            </w:tcBorders>
          </w:tcPr>
          <w:p w:rsidR="000D5D8A" w:rsidRPr="000508E4" w:rsidRDefault="000D5D8A" w:rsidP="005448D7">
            <w:pPr>
              <w:jc w:val="center"/>
            </w:pPr>
            <w:r w:rsidRPr="000508E4">
              <w:t>5</w:t>
            </w:r>
          </w:p>
          <w:p w:rsidR="000D5D8A" w:rsidRPr="000508E4" w:rsidRDefault="000D5D8A" w:rsidP="005448D7">
            <w:pPr>
              <w:jc w:val="center"/>
            </w:pPr>
            <w:r w:rsidRPr="000508E4">
              <w:t>0</w:t>
            </w:r>
          </w:p>
        </w:tc>
      </w:tr>
      <w:tr w:rsidR="00F34B55" w:rsidRPr="000508E4" w:rsidTr="005E6E64">
        <w:tc>
          <w:tcPr>
            <w:tcW w:w="5568" w:type="dxa"/>
          </w:tcPr>
          <w:p w:rsidR="00F34B55" w:rsidRPr="000508E4" w:rsidRDefault="00F34B55" w:rsidP="005448D7">
            <w:r w:rsidRPr="000508E4">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0508E4" w:rsidRDefault="00F34B55" w:rsidP="005448D7">
            <w:pPr>
              <w:jc w:val="center"/>
            </w:pPr>
            <w:r w:rsidRPr="000508E4">
              <w:t>от 80% до 100%</w:t>
            </w:r>
          </w:p>
          <w:p w:rsidR="00F34B55" w:rsidRPr="000508E4" w:rsidRDefault="00F34B55" w:rsidP="005448D7">
            <w:pPr>
              <w:jc w:val="center"/>
            </w:pPr>
            <w:r w:rsidRPr="000508E4">
              <w:t>от 50% до 79%</w:t>
            </w:r>
          </w:p>
          <w:p w:rsidR="00F34B55" w:rsidRPr="000508E4" w:rsidRDefault="00F34B55" w:rsidP="005448D7">
            <w:pPr>
              <w:jc w:val="center"/>
            </w:pPr>
            <w:r w:rsidRPr="000508E4">
              <w:t>менее 50%</w:t>
            </w:r>
          </w:p>
        </w:tc>
        <w:tc>
          <w:tcPr>
            <w:tcW w:w="2551" w:type="dxa"/>
            <w:tcBorders>
              <w:right w:val="single" w:sz="4" w:space="0" w:color="000000"/>
            </w:tcBorders>
          </w:tcPr>
          <w:p w:rsidR="00F34B55" w:rsidRPr="000508E4" w:rsidRDefault="00F34B55" w:rsidP="005448D7">
            <w:pPr>
              <w:jc w:val="center"/>
            </w:pPr>
            <w:r w:rsidRPr="000508E4">
              <w:t>15</w:t>
            </w:r>
          </w:p>
          <w:p w:rsidR="00F34B55" w:rsidRPr="000508E4" w:rsidRDefault="00F34B55" w:rsidP="005448D7">
            <w:pPr>
              <w:jc w:val="center"/>
            </w:pPr>
            <w:r w:rsidRPr="000508E4">
              <w:t>10</w:t>
            </w:r>
          </w:p>
          <w:p w:rsidR="00F34B55" w:rsidRPr="000508E4" w:rsidRDefault="00F34B55" w:rsidP="005448D7">
            <w:pPr>
              <w:jc w:val="center"/>
            </w:pPr>
            <w:r w:rsidRPr="000508E4">
              <w:t>0</w:t>
            </w:r>
          </w:p>
        </w:tc>
      </w:tr>
      <w:tr w:rsidR="00F34B55" w:rsidRPr="000508E4" w:rsidTr="005E6E64">
        <w:tc>
          <w:tcPr>
            <w:tcW w:w="5568" w:type="dxa"/>
          </w:tcPr>
          <w:p w:rsidR="00F34B55" w:rsidRPr="000508E4" w:rsidRDefault="00F34B55" w:rsidP="005448D7">
            <w:r w:rsidRPr="000508E4">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2229" w:type="dxa"/>
          </w:tcPr>
          <w:p w:rsidR="00F34B55" w:rsidRPr="000508E4" w:rsidRDefault="00F34B55" w:rsidP="005448D7">
            <w:pPr>
              <w:jc w:val="center"/>
            </w:pPr>
            <w:r w:rsidRPr="000508E4">
              <w:t>от 10% до 30%</w:t>
            </w:r>
          </w:p>
          <w:p w:rsidR="00F34B55" w:rsidRPr="000508E4" w:rsidRDefault="00F34B55" w:rsidP="005448D7">
            <w:pPr>
              <w:jc w:val="center"/>
            </w:pPr>
            <w:r w:rsidRPr="000508E4">
              <w:t>от 5% до 9%</w:t>
            </w:r>
          </w:p>
          <w:p w:rsidR="00F34B55" w:rsidRPr="000508E4" w:rsidRDefault="00F34B55" w:rsidP="005448D7">
            <w:pPr>
              <w:jc w:val="center"/>
            </w:pPr>
            <w:r w:rsidRPr="000508E4">
              <w:t>менее 5%</w:t>
            </w:r>
          </w:p>
        </w:tc>
        <w:tc>
          <w:tcPr>
            <w:tcW w:w="2551" w:type="dxa"/>
            <w:tcBorders>
              <w:right w:val="single" w:sz="4" w:space="0" w:color="000000"/>
            </w:tcBorders>
          </w:tcPr>
          <w:p w:rsidR="00F34B55" w:rsidRPr="000508E4" w:rsidRDefault="00F34B55" w:rsidP="005448D7">
            <w:pPr>
              <w:jc w:val="center"/>
            </w:pPr>
            <w:r w:rsidRPr="000508E4">
              <w:t>15</w:t>
            </w:r>
          </w:p>
          <w:p w:rsidR="00F34B55" w:rsidRPr="000508E4" w:rsidRDefault="00F34B55" w:rsidP="005448D7">
            <w:pPr>
              <w:jc w:val="center"/>
            </w:pPr>
            <w:r w:rsidRPr="000508E4">
              <w:t>10</w:t>
            </w:r>
          </w:p>
          <w:p w:rsidR="00F34B55" w:rsidRPr="000508E4" w:rsidRDefault="00F34B55" w:rsidP="005448D7">
            <w:pPr>
              <w:jc w:val="center"/>
            </w:pPr>
            <w:r w:rsidRPr="000508E4">
              <w:t>0</w:t>
            </w:r>
          </w:p>
        </w:tc>
      </w:tr>
    </w:tbl>
    <w:p w:rsidR="00F34B55" w:rsidRPr="000508E4" w:rsidRDefault="00F34B55" w:rsidP="00F34B55">
      <w:pPr>
        <w:widowControl w:val="0"/>
        <w:autoSpaceDE w:val="0"/>
        <w:autoSpaceDN w:val="0"/>
        <w:adjustRightInd w:val="0"/>
        <w:rPr>
          <w:sz w:val="28"/>
          <w:szCs w:val="20"/>
        </w:rPr>
      </w:pPr>
    </w:p>
    <w:p w:rsidR="00F34B55" w:rsidRPr="000508E4" w:rsidRDefault="00F34B55" w:rsidP="00F34B55">
      <w:pPr>
        <w:widowControl w:val="0"/>
        <w:autoSpaceDE w:val="0"/>
        <w:autoSpaceDN w:val="0"/>
        <w:adjustRightInd w:val="0"/>
        <w:ind w:firstLine="540"/>
        <w:rPr>
          <w:sz w:val="28"/>
          <w:szCs w:val="20"/>
        </w:rPr>
      </w:pPr>
      <w:r w:rsidRPr="000508E4">
        <w:rPr>
          <w:sz w:val="28"/>
          <w:szCs w:val="20"/>
        </w:rPr>
        <w:t>14) комплексный социально-оздоровительный центр</w:t>
      </w:r>
    </w:p>
    <w:p w:rsidR="00F34B55" w:rsidRPr="000508E4"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0508E4" w:rsidTr="005E6E64">
        <w:tc>
          <w:tcPr>
            <w:tcW w:w="5576" w:type="dxa"/>
          </w:tcPr>
          <w:p w:rsidR="00F34B55" w:rsidRPr="000508E4" w:rsidRDefault="00F34B55" w:rsidP="005448D7">
            <w:pPr>
              <w:jc w:val="center"/>
            </w:pPr>
            <w:r w:rsidRPr="000508E4">
              <w:t xml:space="preserve">Показатель </w:t>
            </w:r>
          </w:p>
        </w:tc>
        <w:tc>
          <w:tcPr>
            <w:tcW w:w="2432" w:type="dxa"/>
          </w:tcPr>
          <w:p w:rsidR="00F34B55" w:rsidRPr="000508E4" w:rsidRDefault="00F34B55" w:rsidP="005448D7">
            <w:pPr>
              <w:jc w:val="center"/>
            </w:pPr>
            <w:r w:rsidRPr="000508E4">
              <w:t>Значение показателя</w:t>
            </w:r>
          </w:p>
        </w:tc>
        <w:tc>
          <w:tcPr>
            <w:tcW w:w="2340"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76" w:type="dxa"/>
          </w:tcPr>
          <w:p w:rsidR="00F34B55" w:rsidRPr="000508E4" w:rsidRDefault="00F34B55" w:rsidP="005448D7">
            <w:r w:rsidRPr="000508E4">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tc>
        <w:tc>
          <w:tcPr>
            <w:tcW w:w="2340" w:type="dxa"/>
          </w:tcPr>
          <w:p w:rsidR="00F34B55" w:rsidRPr="000508E4" w:rsidRDefault="00F34B55" w:rsidP="005448D7">
            <w:pPr>
              <w:jc w:val="center"/>
            </w:pPr>
            <w:r w:rsidRPr="000508E4">
              <w:t>50</w:t>
            </w:r>
          </w:p>
          <w:p w:rsidR="00F34B55" w:rsidRPr="000508E4" w:rsidRDefault="00F34B55" w:rsidP="005448D7">
            <w:pPr>
              <w:jc w:val="center"/>
            </w:pPr>
            <w:r w:rsidRPr="000508E4">
              <w:t>25</w:t>
            </w:r>
          </w:p>
          <w:p w:rsidR="00F34B55" w:rsidRPr="000508E4" w:rsidRDefault="00F34B55" w:rsidP="005448D7">
            <w:pPr>
              <w:jc w:val="center"/>
            </w:pPr>
            <w:r w:rsidRPr="000508E4">
              <w:t>0</w:t>
            </w:r>
          </w:p>
        </w:tc>
      </w:tr>
    </w:tbl>
    <w:p w:rsidR="00F34B55" w:rsidRPr="000508E4" w:rsidRDefault="00F34B55" w:rsidP="00F34B55">
      <w:pPr>
        <w:rPr>
          <w:sz w:val="28"/>
          <w:szCs w:val="28"/>
        </w:rPr>
      </w:pPr>
    </w:p>
    <w:p w:rsidR="00F34B55" w:rsidRPr="000508E4" w:rsidRDefault="00F34B55" w:rsidP="00F34B55">
      <w:pPr>
        <w:widowControl w:val="0"/>
        <w:autoSpaceDE w:val="0"/>
        <w:autoSpaceDN w:val="0"/>
        <w:adjustRightInd w:val="0"/>
        <w:ind w:firstLine="540"/>
        <w:rPr>
          <w:sz w:val="28"/>
          <w:szCs w:val="20"/>
        </w:rPr>
      </w:pPr>
      <w:r w:rsidRPr="000508E4">
        <w:rPr>
          <w:sz w:val="28"/>
          <w:szCs w:val="20"/>
        </w:rPr>
        <w:t>15) областной центр социальной помощи семье и детям «Морской залив»</w:t>
      </w:r>
    </w:p>
    <w:p w:rsidR="00F34B55" w:rsidRPr="000508E4"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0508E4" w:rsidTr="005E6E64">
        <w:tc>
          <w:tcPr>
            <w:tcW w:w="5576" w:type="dxa"/>
          </w:tcPr>
          <w:p w:rsidR="00F34B55" w:rsidRPr="000508E4" w:rsidRDefault="00F34B55" w:rsidP="005448D7">
            <w:pPr>
              <w:ind w:right="-110"/>
              <w:jc w:val="center"/>
            </w:pPr>
            <w:r w:rsidRPr="000508E4">
              <w:t xml:space="preserve">Показатель </w:t>
            </w:r>
          </w:p>
        </w:tc>
        <w:tc>
          <w:tcPr>
            <w:tcW w:w="2432" w:type="dxa"/>
          </w:tcPr>
          <w:p w:rsidR="00F34B55" w:rsidRPr="000508E4" w:rsidRDefault="00F34B55" w:rsidP="005448D7">
            <w:pPr>
              <w:jc w:val="center"/>
            </w:pPr>
            <w:r w:rsidRPr="000508E4">
              <w:t>Значение показателя</w:t>
            </w:r>
          </w:p>
        </w:tc>
        <w:tc>
          <w:tcPr>
            <w:tcW w:w="2340"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576" w:type="dxa"/>
          </w:tcPr>
          <w:p w:rsidR="00F34B55" w:rsidRPr="000508E4" w:rsidRDefault="00F34B55" w:rsidP="005448D7">
            <w:r w:rsidRPr="000508E4">
              <w:t xml:space="preserve">Доля родителей детей, в том числе с ограниченными возможностями, </w:t>
            </w:r>
            <w:proofErr w:type="gramStart"/>
            <w:r w:rsidRPr="000508E4">
              <w:t>имеющих</w:t>
            </w:r>
            <w:proofErr w:type="gramEnd"/>
            <w:r w:rsidRPr="000508E4">
              <w:t xml:space="preserve"> </w:t>
            </w:r>
            <w:r w:rsidRPr="000508E4">
              <w:lastRenderedPageBreak/>
              <w:t>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0508E4" w:rsidRDefault="00F34B55" w:rsidP="005448D7">
            <w:pPr>
              <w:jc w:val="center"/>
            </w:pPr>
            <w:r w:rsidRPr="000508E4">
              <w:lastRenderedPageBreak/>
              <w:t>от 70% до 100%</w:t>
            </w:r>
          </w:p>
          <w:p w:rsidR="00F34B55" w:rsidRPr="000508E4" w:rsidRDefault="00F34B55" w:rsidP="005448D7">
            <w:pPr>
              <w:jc w:val="center"/>
            </w:pPr>
            <w:r w:rsidRPr="000508E4">
              <w:t>от 50% до 69%</w:t>
            </w:r>
          </w:p>
          <w:p w:rsidR="00F34B55" w:rsidRPr="000508E4" w:rsidRDefault="00F34B55" w:rsidP="005448D7">
            <w:pPr>
              <w:jc w:val="center"/>
            </w:pPr>
            <w:r w:rsidRPr="000508E4">
              <w:lastRenderedPageBreak/>
              <w:t>менее 50%</w:t>
            </w:r>
          </w:p>
          <w:p w:rsidR="00F34B55" w:rsidRPr="000508E4" w:rsidRDefault="00F34B55" w:rsidP="005448D7">
            <w:pPr>
              <w:jc w:val="center"/>
            </w:pPr>
          </w:p>
        </w:tc>
        <w:tc>
          <w:tcPr>
            <w:tcW w:w="2340" w:type="dxa"/>
          </w:tcPr>
          <w:p w:rsidR="00F34B55" w:rsidRPr="000508E4" w:rsidRDefault="00F34B55" w:rsidP="005448D7">
            <w:pPr>
              <w:jc w:val="center"/>
            </w:pPr>
            <w:r w:rsidRPr="000508E4">
              <w:lastRenderedPageBreak/>
              <w:t>25</w:t>
            </w:r>
          </w:p>
          <w:p w:rsidR="00F34B55" w:rsidRPr="000508E4" w:rsidRDefault="00F34B55" w:rsidP="005448D7">
            <w:pPr>
              <w:jc w:val="center"/>
            </w:pPr>
            <w:r w:rsidRPr="000508E4">
              <w:t>15</w:t>
            </w:r>
          </w:p>
          <w:p w:rsidR="00F34B55" w:rsidRPr="000508E4" w:rsidRDefault="00F34B55" w:rsidP="005448D7">
            <w:pPr>
              <w:jc w:val="center"/>
            </w:pPr>
            <w:r w:rsidRPr="000508E4">
              <w:lastRenderedPageBreak/>
              <w:t>0</w:t>
            </w:r>
          </w:p>
        </w:tc>
      </w:tr>
      <w:tr w:rsidR="00F34B55" w:rsidRPr="000508E4" w:rsidTr="005E6E64">
        <w:tc>
          <w:tcPr>
            <w:tcW w:w="5576" w:type="dxa"/>
          </w:tcPr>
          <w:p w:rsidR="00F34B55" w:rsidRPr="000508E4" w:rsidRDefault="00F34B55" w:rsidP="005448D7">
            <w:r w:rsidRPr="000508E4">
              <w:lastRenderedPageBreak/>
              <w:t xml:space="preserve">Доля детей, в том числе с ограниченными возможностями, </w:t>
            </w:r>
            <w:proofErr w:type="gramStart"/>
            <w:r w:rsidRPr="000508E4">
              <w:t>имеющих</w:t>
            </w:r>
            <w:proofErr w:type="gramEnd"/>
            <w:r w:rsidRPr="000508E4">
              <w:t xml:space="preserve">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0508E4" w:rsidRDefault="00F34B55" w:rsidP="005448D7">
            <w:pPr>
              <w:jc w:val="center"/>
            </w:pPr>
            <w:r w:rsidRPr="000508E4">
              <w:t>от 70% до 100%</w:t>
            </w:r>
          </w:p>
          <w:p w:rsidR="00F34B55" w:rsidRPr="000508E4" w:rsidRDefault="00F34B55" w:rsidP="005448D7">
            <w:pPr>
              <w:jc w:val="center"/>
            </w:pPr>
            <w:r w:rsidRPr="000508E4">
              <w:t>от 50% до 69%</w:t>
            </w:r>
          </w:p>
          <w:p w:rsidR="00F34B55" w:rsidRPr="000508E4" w:rsidRDefault="00F34B55" w:rsidP="005448D7">
            <w:pPr>
              <w:jc w:val="center"/>
            </w:pPr>
            <w:r w:rsidRPr="000508E4">
              <w:t>менее 50%</w:t>
            </w:r>
          </w:p>
          <w:p w:rsidR="00F34B55" w:rsidRPr="000508E4" w:rsidRDefault="00F34B55" w:rsidP="005448D7">
            <w:pPr>
              <w:jc w:val="center"/>
            </w:pPr>
          </w:p>
        </w:tc>
        <w:tc>
          <w:tcPr>
            <w:tcW w:w="2340" w:type="dxa"/>
          </w:tcPr>
          <w:p w:rsidR="00F34B55" w:rsidRPr="000508E4" w:rsidRDefault="00F34B55" w:rsidP="005448D7">
            <w:pPr>
              <w:jc w:val="center"/>
            </w:pPr>
            <w:r w:rsidRPr="000508E4">
              <w:t>25</w:t>
            </w:r>
          </w:p>
          <w:p w:rsidR="00F34B55" w:rsidRPr="000508E4" w:rsidRDefault="00F34B55" w:rsidP="005448D7">
            <w:pPr>
              <w:jc w:val="center"/>
            </w:pPr>
            <w:r w:rsidRPr="000508E4">
              <w:t>15</w:t>
            </w:r>
          </w:p>
          <w:p w:rsidR="00F34B55" w:rsidRPr="000508E4" w:rsidRDefault="00F34B55" w:rsidP="005448D7">
            <w:pPr>
              <w:jc w:val="center"/>
            </w:pPr>
            <w:r w:rsidRPr="000508E4">
              <w:t>0</w:t>
            </w:r>
          </w:p>
        </w:tc>
      </w:tr>
    </w:tbl>
    <w:p w:rsidR="00F34B55" w:rsidRPr="000508E4" w:rsidRDefault="00F34B55" w:rsidP="00F34B55">
      <w:pPr>
        <w:rPr>
          <w:sz w:val="20"/>
          <w:szCs w:val="20"/>
        </w:rPr>
      </w:pPr>
    </w:p>
    <w:p w:rsidR="00F34B55" w:rsidRPr="000508E4" w:rsidRDefault="00F34B55" w:rsidP="00F34B55">
      <w:pPr>
        <w:rPr>
          <w:iCs/>
          <w:sz w:val="28"/>
          <w:szCs w:val="28"/>
        </w:rPr>
      </w:pPr>
      <w:r w:rsidRPr="000508E4">
        <w:rPr>
          <w:iCs/>
          <w:sz w:val="28"/>
          <w:szCs w:val="28"/>
        </w:rPr>
        <w:t>16) центр помощи детям, оставшимся без попечения родителей</w:t>
      </w:r>
    </w:p>
    <w:p w:rsidR="00F34B55" w:rsidRPr="000508E4"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0508E4" w:rsidTr="005E6E64">
        <w:tc>
          <w:tcPr>
            <w:tcW w:w="5387" w:type="dxa"/>
          </w:tcPr>
          <w:p w:rsidR="00F34B55" w:rsidRPr="000508E4" w:rsidRDefault="00F34B55" w:rsidP="005448D7">
            <w:pPr>
              <w:jc w:val="center"/>
            </w:pPr>
            <w:r w:rsidRPr="000508E4">
              <w:t>Показатель</w:t>
            </w:r>
          </w:p>
        </w:tc>
        <w:tc>
          <w:tcPr>
            <w:tcW w:w="1985" w:type="dxa"/>
          </w:tcPr>
          <w:p w:rsidR="00F34B55" w:rsidRPr="000508E4" w:rsidRDefault="00F34B55" w:rsidP="005448D7">
            <w:pPr>
              <w:jc w:val="center"/>
            </w:pPr>
            <w:r w:rsidRPr="000508E4">
              <w:t>Значение показателя</w:t>
            </w:r>
          </w:p>
        </w:tc>
        <w:tc>
          <w:tcPr>
            <w:tcW w:w="3118" w:type="dxa"/>
          </w:tcPr>
          <w:p w:rsidR="00F34B55" w:rsidRPr="000508E4" w:rsidRDefault="00F34B55" w:rsidP="005448D7">
            <w:pPr>
              <w:jc w:val="center"/>
            </w:pPr>
            <w:r w:rsidRPr="000508E4">
              <w:t>Размер стимулирующей выплаты руководителю учреждения, % от должностного оклада</w:t>
            </w:r>
          </w:p>
        </w:tc>
      </w:tr>
      <w:tr w:rsidR="00F34B55" w:rsidRPr="000508E4" w:rsidTr="005E6E64">
        <w:tc>
          <w:tcPr>
            <w:tcW w:w="5387" w:type="dxa"/>
          </w:tcPr>
          <w:p w:rsidR="00F34B55" w:rsidRPr="000508E4" w:rsidRDefault="00F34B55" w:rsidP="005448D7">
            <w:r w:rsidRPr="000508E4">
              <w:t xml:space="preserve">Доля детей с ограниченными возможностями, </w:t>
            </w:r>
            <w:proofErr w:type="gramStart"/>
            <w:r w:rsidRPr="000508E4">
              <w:t>получивших</w:t>
            </w:r>
            <w:proofErr w:type="gramEnd"/>
            <w:r w:rsidRPr="000508E4">
              <w:t xml:space="preserve"> навыки самообслуживания, от общего числа детей, прошедших курс социальной реабилитации за отчетный период в учреждении</w:t>
            </w:r>
          </w:p>
        </w:tc>
        <w:tc>
          <w:tcPr>
            <w:tcW w:w="1985" w:type="dxa"/>
          </w:tcPr>
          <w:p w:rsidR="00F34B55" w:rsidRPr="000508E4" w:rsidRDefault="00F34B55" w:rsidP="005448D7">
            <w:pPr>
              <w:jc w:val="center"/>
            </w:pPr>
            <w:r w:rsidRPr="000508E4">
              <w:t>от 65% до 100%</w:t>
            </w:r>
          </w:p>
          <w:p w:rsidR="00F34B55" w:rsidRPr="000508E4" w:rsidRDefault="00F34B55" w:rsidP="005448D7">
            <w:pPr>
              <w:jc w:val="center"/>
            </w:pPr>
            <w:r w:rsidRPr="000508E4">
              <w:t>от 35% до 64%</w:t>
            </w:r>
          </w:p>
          <w:p w:rsidR="00F34B55" w:rsidRPr="000508E4" w:rsidRDefault="00F34B55" w:rsidP="005448D7">
            <w:pPr>
              <w:jc w:val="center"/>
            </w:pPr>
            <w:r w:rsidRPr="000508E4">
              <w:t>менее 35%</w:t>
            </w:r>
          </w:p>
          <w:p w:rsidR="00F34B55" w:rsidRPr="000508E4" w:rsidRDefault="00F34B55" w:rsidP="005448D7">
            <w:pPr>
              <w:jc w:val="center"/>
            </w:pPr>
          </w:p>
        </w:tc>
        <w:tc>
          <w:tcPr>
            <w:tcW w:w="3118" w:type="dxa"/>
          </w:tcPr>
          <w:p w:rsidR="00F34B55" w:rsidRPr="000508E4" w:rsidRDefault="00F34B55" w:rsidP="005448D7">
            <w:pPr>
              <w:jc w:val="center"/>
            </w:pPr>
            <w:r w:rsidRPr="000508E4">
              <w:t>20</w:t>
            </w:r>
          </w:p>
          <w:p w:rsidR="00F34B55" w:rsidRPr="000508E4" w:rsidRDefault="00F34B55" w:rsidP="005448D7">
            <w:pPr>
              <w:jc w:val="center"/>
            </w:pPr>
            <w:r w:rsidRPr="000508E4">
              <w:t>15</w:t>
            </w:r>
          </w:p>
          <w:p w:rsidR="00F34B55" w:rsidRPr="000508E4" w:rsidRDefault="00F34B55" w:rsidP="005448D7">
            <w:pPr>
              <w:jc w:val="center"/>
            </w:pPr>
            <w:r w:rsidRPr="000508E4">
              <w:t>0</w:t>
            </w:r>
          </w:p>
        </w:tc>
      </w:tr>
      <w:tr w:rsidR="00F34B55" w:rsidRPr="000508E4" w:rsidTr="005E6E64">
        <w:tc>
          <w:tcPr>
            <w:tcW w:w="5387" w:type="dxa"/>
          </w:tcPr>
          <w:p w:rsidR="00F34B55" w:rsidRPr="000508E4" w:rsidRDefault="00F34B55" w:rsidP="005448D7">
            <w:r w:rsidRPr="000508E4">
              <w:t xml:space="preserve">Доля несовершеннолетних, жизнеустроенных в семью (либо </w:t>
            </w:r>
            <w:proofErr w:type="gramStart"/>
            <w:r w:rsidRPr="000508E4">
              <w:t>возвращенных</w:t>
            </w:r>
            <w:proofErr w:type="gramEnd"/>
            <w:r w:rsidRPr="000508E4">
              <w:t xml:space="preserve"> в семью), от общего числа детей, обслуженных в учреждении за отчетный период </w:t>
            </w:r>
          </w:p>
        </w:tc>
        <w:tc>
          <w:tcPr>
            <w:tcW w:w="1985" w:type="dxa"/>
          </w:tcPr>
          <w:p w:rsidR="00F34B55" w:rsidRPr="000508E4" w:rsidRDefault="00F34B55" w:rsidP="005448D7">
            <w:pPr>
              <w:jc w:val="center"/>
            </w:pPr>
            <w:r w:rsidRPr="000508E4">
              <w:t>от 50% до 100%</w:t>
            </w:r>
          </w:p>
          <w:p w:rsidR="00F34B55" w:rsidRPr="000508E4" w:rsidRDefault="00F34B55" w:rsidP="005448D7">
            <w:pPr>
              <w:jc w:val="center"/>
            </w:pPr>
            <w:r w:rsidRPr="000508E4">
              <w:t>от 20% до 49%</w:t>
            </w:r>
          </w:p>
          <w:p w:rsidR="00F34B55" w:rsidRPr="000508E4" w:rsidRDefault="00F34B55" w:rsidP="005448D7">
            <w:pPr>
              <w:jc w:val="center"/>
            </w:pPr>
            <w:r w:rsidRPr="000508E4">
              <w:t>менее 20%</w:t>
            </w:r>
          </w:p>
        </w:tc>
        <w:tc>
          <w:tcPr>
            <w:tcW w:w="3118" w:type="dxa"/>
          </w:tcPr>
          <w:p w:rsidR="00F34B55" w:rsidRPr="000508E4" w:rsidRDefault="00F34B55" w:rsidP="005448D7">
            <w:pPr>
              <w:jc w:val="center"/>
            </w:pPr>
            <w:r w:rsidRPr="000508E4">
              <w:t>15</w:t>
            </w:r>
          </w:p>
          <w:p w:rsidR="00F34B55" w:rsidRPr="000508E4" w:rsidRDefault="00F34B55" w:rsidP="005448D7">
            <w:pPr>
              <w:jc w:val="center"/>
            </w:pPr>
            <w:r w:rsidRPr="000508E4">
              <w:t>8</w:t>
            </w:r>
          </w:p>
          <w:p w:rsidR="00F34B55" w:rsidRPr="000508E4" w:rsidRDefault="00F34B55" w:rsidP="005448D7">
            <w:pPr>
              <w:jc w:val="center"/>
            </w:pPr>
            <w:r w:rsidRPr="000508E4">
              <w:t>0</w:t>
            </w:r>
          </w:p>
        </w:tc>
      </w:tr>
      <w:tr w:rsidR="00F34B55" w:rsidRPr="000508E4" w:rsidTr="005E6E64">
        <w:tc>
          <w:tcPr>
            <w:tcW w:w="5387" w:type="dxa"/>
          </w:tcPr>
          <w:p w:rsidR="00F34B55" w:rsidRPr="000508E4" w:rsidRDefault="00F34B55" w:rsidP="005448D7">
            <w:r w:rsidRPr="000508E4">
              <w:t xml:space="preserve">Доля несовершеннолетних, </w:t>
            </w:r>
            <w:proofErr w:type="gramStart"/>
            <w:r w:rsidRPr="000508E4">
              <w:t>завершивших</w:t>
            </w:r>
            <w:proofErr w:type="gramEnd"/>
            <w:r w:rsidRPr="000508E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0508E4" w:rsidRDefault="00F34B55" w:rsidP="005448D7">
            <w:pPr>
              <w:jc w:val="center"/>
            </w:pPr>
            <w:r w:rsidRPr="000508E4">
              <w:t>от 55% до 100%</w:t>
            </w:r>
          </w:p>
          <w:p w:rsidR="00F34B55" w:rsidRPr="000508E4" w:rsidRDefault="00F34B55" w:rsidP="005448D7">
            <w:pPr>
              <w:jc w:val="center"/>
            </w:pPr>
            <w:r w:rsidRPr="000508E4">
              <w:t>от 30% до 54%</w:t>
            </w:r>
          </w:p>
          <w:p w:rsidR="00F34B55" w:rsidRPr="000508E4" w:rsidRDefault="00F34B55" w:rsidP="005448D7">
            <w:pPr>
              <w:jc w:val="center"/>
            </w:pPr>
            <w:r w:rsidRPr="000508E4">
              <w:t>менее 30%</w:t>
            </w:r>
          </w:p>
        </w:tc>
        <w:tc>
          <w:tcPr>
            <w:tcW w:w="3118" w:type="dxa"/>
          </w:tcPr>
          <w:p w:rsidR="00F34B55" w:rsidRPr="000508E4" w:rsidRDefault="00F34B55" w:rsidP="005448D7">
            <w:pPr>
              <w:jc w:val="center"/>
            </w:pPr>
            <w:r w:rsidRPr="000508E4">
              <w:t>10</w:t>
            </w:r>
          </w:p>
          <w:p w:rsidR="00F34B55" w:rsidRPr="000508E4" w:rsidRDefault="00F34B55" w:rsidP="005448D7">
            <w:pPr>
              <w:jc w:val="center"/>
            </w:pPr>
            <w:r w:rsidRPr="000508E4">
              <w:t>2</w:t>
            </w:r>
          </w:p>
          <w:p w:rsidR="00F34B55" w:rsidRPr="000508E4" w:rsidRDefault="00F34B55" w:rsidP="005448D7">
            <w:pPr>
              <w:jc w:val="center"/>
            </w:pPr>
            <w:r w:rsidRPr="000508E4">
              <w:t>0</w:t>
            </w:r>
          </w:p>
        </w:tc>
      </w:tr>
      <w:tr w:rsidR="00F34B55" w:rsidRPr="000508E4" w:rsidTr="005E6E64">
        <w:tc>
          <w:tcPr>
            <w:tcW w:w="5387" w:type="dxa"/>
          </w:tcPr>
          <w:p w:rsidR="00F34B55" w:rsidRPr="000508E4" w:rsidRDefault="00F34B55" w:rsidP="005448D7">
            <w:r w:rsidRPr="000508E4">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0508E4" w:rsidRDefault="00F34B55" w:rsidP="005448D7">
            <w:pPr>
              <w:jc w:val="center"/>
            </w:pPr>
            <w:r w:rsidRPr="000508E4">
              <w:t>от 85% до 100%</w:t>
            </w:r>
          </w:p>
          <w:p w:rsidR="00F34B55" w:rsidRPr="000508E4" w:rsidRDefault="00F34B55" w:rsidP="005448D7">
            <w:pPr>
              <w:jc w:val="center"/>
            </w:pPr>
            <w:r w:rsidRPr="000508E4">
              <w:t>от 50% до 84%</w:t>
            </w:r>
          </w:p>
          <w:p w:rsidR="00F34B55" w:rsidRPr="000508E4" w:rsidRDefault="00F34B55" w:rsidP="005448D7">
            <w:pPr>
              <w:jc w:val="center"/>
            </w:pPr>
            <w:r w:rsidRPr="000508E4">
              <w:t>менее 50%</w:t>
            </w:r>
          </w:p>
        </w:tc>
        <w:tc>
          <w:tcPr>
            <w:tcW w:w="3118" w:type="dxa"/>
          </w:tcPr>
          <w:p w:rsidR="00F34B55" w:rsidRPr="000508E4" w:rsidRDefault="00F34B55" w:rsidP="005448D7">
            <w:pPr>
              <w:jc w:val="center"/>
            </w:pPr>
            <w:r w:rsidRPr="000508E4">
              <w:t>5</w:t>
            </w:r>
          </w:p>
          <w:p w:rsidR="00F34B55" w:rsidRPr="000508E4" w:rsidRDefault="00F34B55" w:rsidP="005448D7">
            <w:pPr>
              <w:jc w:val="center"/>
            </w:pPr>
            <w:r w:rsidRPr="000508E4">
              <w:t>2</w:t>
            </w:r>
          </w:p>
          <w:p w:rsidR="00F34B55" w:rsidRPr="000508E4" w:rsidRDefault="00F34B55" w:rsidP="005448D7">
            <w:pPr>
              <w:jc w:val="center"/>
            </w:pPr>
            <w:r w:rsidRPr="000508E4">
              <w:t>0</w:t>
            </w:r>
          </w:p>
        </w:tc>
      </w:tr>
    </w:tbl>
    <w:p w:rsidR="000F4E5B" w:rsidRPr="000508E4" w:rsidRDefault="000F4E5B" w:rsidP="00F34B55">
      <w:pPr>
        <w:ind w:firstLine="709"/>
        <w:jc w:val="center"/>
        <w:rPr>
          <w:sz w:val="28"/>
          <w:szCs w:val="28"/>
        </w:rPr>
      </w:pPr>
    </w:p>
    <w:p w:rsidR="004833A7" w:rsidRPr="000508E4" w:rsidRDefault="004833A7" w:rsidP="004833A7">
      <w:pPr>
        <w:pStyle w:val="ConsPlusNormal"/>
        <w:widowControl/>
        <w:ind w:firstLine="540"/>
        <w:jc w:val="both"/>
        <w:rPr>
          <w:rFonts w:ascii="Times New Roman" w:hAnsi="Times New Roman" w:cs="Times New Roman"/>
          <w:sz w:val="28"/>
        </w:rPr>
      </w:pPr>
    </w:p>
    <w:p w:rsidR="002C4651" w:rsidRPr="000508E4" w:rsidRDefault="002C4651" w:rsidP="004833A7">
      <w:pPr>
        <w:pStyle w:val="ConsPlusNormal"/>
        <w:widowControl/>
        <w:ind w:firstLine="540"/>
        <w:jc w:val="both"/>
        <w:rPr>
          <w:rFonts w:ascii="Times New Roman" w:hAnsi="Times New Roman" w:cs="Times New Roman"/>
          <w:strike/>
          <w:sz w:val="28"/>
        </w:rPr>
      </w:pPr>
      <w:r w:rsidRPr="000508E4">
        <w:rPr>
          <w:rFonts w:ascii="Times New Roman" w:hAnsi="Times New Roman" w:cs="Times New Roman"/>
          <w:strike/>
          <w:sz w:val="28"/>
        </w:rPr>
        <w:t>4.3.</w:t>
      </w:r>
      <w:r w:rsidR="00336E5F" w:rsidRPr="000508E4">
        <w:rPr>
          <w:rFonts w:ascii="Times New Roman" w:hAnsi="Times New Roman" w:cs="Times New Roman"/>
          <w:strike/>
          <w:sz w:val="28"/>
        </w:rPr>
        <w:t>2</w:t>
      </w:r>
      <w:r w:rsidRPr="000508E4">
        <w:rPr>
          <w:rFonts w:ascii="Times New Roman" w:hAnsi="Times New Roman" w:cs="Times New Roman"/>
          <w:strike/>
          <w:sz w:val="28"/>
        </w:rPr>
        <w:t>. Индивидуальные надбавки</w:t>
      </w:r>
      <w:r w:rsidR="004833A7" w:rsidRPr="000508E4">
        <w:rPr>
          <w:rFonts w:ascii="Times New Roman" w:hAnsi="Times New Roman" w:cs="Times New Roman"/>
          <w:strike/>
          <w:sz w:val="28"/>
        </w:rPr>
        <w:t>.</w:t>
      </w:r>
    </w:p>
    <w:p w:rsidR="004833A7" w:rsidRPr="000508E4" w:rsidRDefault="004833A7" w:rsidP="004833A7">
      <w:pPr>
        <w:pStyle w:val="ConsPlusNormal"/>
        <w:widowControl/>
        <w:ind w:firstLine="540"/>
        <w:jc w:val="both"/>
        <w:rPr>
          <w:rFonts w:ascii="Times New Roman" w:hAnsi="Times New Roman" w:cs="Times New Roman"/>
          <w:strike/>
          <w:sz w:val="28"/>
        </w:rPr>
      </w:pPr>
    </w:p>
    <w:p w:rsidR="00F967BE" w:rsidRPr="000508E4" w:rsidRDefault="002C4651" w:rsidP="004833A7">
      <w:pPr>
        <w:pStyle w:val="ConsPlusNormal"/>
        <w:widowControl/>
        <w:ind w:firstLine="540"/>
        <w:jc w:val="both"/>
        <w:rPr>
          <w:rFonts w:ascii="Times New Roman" w:hAnsi="Times New Roman" w:cs="Times New Roman"/>
          <w:bCs/>
          <w:strike/>
          <w:spacing w:val="-8"/>
          <w:sz w:val="28"/>
          <w:szCs w:val="28"/>
        </w:rPr>
      </w:pPr>
      <w:r w:rsidRPr="000508E4">
        <w:rPr>
          <w:rFonts w:ascii="Times New Roman" w:hAnsi="Times New Roman" w:cs="Times New Roman"/>
          <w:strike/>
          <w:sz w:val="28"/>
          <w:szCs w:val="28"/>
        </w:rPr>
        <w:t xml:space="preserve">Руководителю учреждения может быть установлена индивидуальная надбавка, </w:t>
      </w:r>
      <w:r w:rsidRPr="000508E4">
        <w:rPr>
          <w:rFonts w:ascii="Times New Roman" w:hAnsi="Times New Roman" w:cs="Times New Roman"/>
          <w:bCs/>
          <w:strike/>
          <w:spacing w:val="-8"/>
          <w:sz w:val="28"/>
          <w:szCs w:val="28"/>
        </w:rPr>
        <w:t>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государственных учреждений</w:t>
      </w:r>
      <w:r w:rsidR="00BB5031" w:rsidRPr="000508E4">
        <w:rPr>
          <w:rFonts w:ascii="Times New Roman" w:hAnsi="Times New Roman" w:cs="Times New Roman"/>
          <w:bCs/>
          <w:strike/>
          <w:spacing w:val="-8"/>
          <w:sz w:val="28"/>
          <w:szCs w:val="28"/>
        </w:rPr>
        <w:t xml:space="preserve"> Новосибирской области</w:t>
      </w:r>
      <w:r w:rsidR="00F967BE" w:rsidRPr="000508E4">
        <w:rPr>
          <w:rFonts w:ascii="Times New Roman" w:hAnsi="Times New Roman" w:cs="Times New Roman"/>
          <w:bCs/>
          <w:strike/>
          <w:spacing w:val="-8"/>
          <w:sz w:val="28"/>
          <w:szCs w:val="28"/>
        </w:rPr>
        <w:t>».</w:t>
      </w:r>
    </w:p>
    <w:p w:rsidR="00F967BE" w:rsidRPr="000508E4" w:rsidRDefault="00F967BE" w:rsidP="00F967BE">
      <w:pPr>
        <w:autoSpaceDE w:val="0"/>
        <w:autoSpaceDN w:val="0"/>
        <w:adjustRightInd w:val="0"/>
        <w:ind w:firstLine="540"/>
        <w:jc w:val="both"/>
        <w:outlineLvl w:val="0"/>
        <w:rPr>
          <w:strike/>
          <w:sz w:val="28"/>
          <w:szCs w:val="28"/>
        </w:rPr>
      </w:pPr>
      <w:r w:rsidRPr="000508E4">
        <w:rPr>
          <w:strike/>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p>
    <w:p w:rsidR="002C4651" w:rsidRPr="000508E4" w:rsidRDefault="0027287F" w:rsidP="00F967BE">
      <w:pPr>
        <w:pStyle w:val="ConsPlusNormal"/>
        <w:widowControl/>
        <w:ind w:firstLine="0"/>
        <w:jc w:val="both"/>
        <w:rPr>
          <w:rFonts w:ascii="Times New Roman" w:hAnsi="Times New Roman" w:cs="Times New Roman"/>
          <w:sz w:val="28"/>
          <w:szCs w:val="28"/>
          <w:u w:val="single"/>
        </w:rPr>
      </w:pPr>
      <w:r w:rsidRPr="000508E4">
        <w:rPr>
          <w:rFonts w:ascii="Times New Roman" w:hAnsi="Times New Roman" w:cs="Times New Roman"/>
          <w:bCs/>
          <w:spacing w:val="-8"/>
          <w:sz w:val="28"/>
          <w:szCs w:val="28"/>
        </w:rPr>
        <w:tab/>
      </w:r>
    </w:p>
    <w:p w:rsidR="00193B20" w:rsidRPr="000508E4" w:rsidRDefault="00193B20" w:rsidP="00193B20">
      <w:pPr>
        <w:autoSpaceDE w:val="0"/>
        <w:autoSpaceDN w:val="0"/>
        <w:adjustRightInd w:val="0"/>
        <w:ind w:firstLine="540"/>
        <w:jc w:val="both"/>
        <w:rPr>
          <w:sz w:val="28"/>
          <w:szCs w:val="28"/>
        </w:rPr>
      </w:pPr>
      <w:r w:rsidRPr="000508E4">
        <w:rPr>
          <w:sz w:val="28"/>
          <w:szCs w:val="28"/>
        </w:rPr>
        <w:t>4.3.3. Премии по итогам календарного периода.</w:t>
      </w:r>
    </w:p>
    <w:p w:rsidR="00193B20" w:rsidRPr="000508E4" w:rsidRDefault="00193B20" w:rsidP="00193B20">
      <w:pPr>
        <w:autoSpaceDE w:val="0"/>
        <w:autoSpaceDN w:val="0"/>
        <w:adjustRightInd w:val="0"/>
        <w:ind w:firstLine="540"/>
        <w:jc w:val="both"/>
        <w:rPr>
          <w:color w:val="000000"/>
          <w:sz w:val="28"/>
          <w:szCs w:val="28"/>
        </w:rPr>
      </w:pPr>
    </w:p>
    <w:p w:rsidR="00193B20" w:rsidRPr="000508E4" w:rsidRDefault="00193B20" w:rsidP="00193B20">
      <w:pPr>
        <w:autoSpaceDE w:val="0"/>
        <w:autoSpaceDN w:val="0"/>
        <w:adjustRightInd w:val="0"/>
        <w:ind w:firstLine="540"/>
        <w:jc w:val="both"/>
        <w:rPr>
          <w:color w:val="000000"/>
          <w:sz w:val="28"/>
          <w:szCs w:val="28"/>
        </w:rPr>
      </w:pPr>
      <w:r w:rsidRPr="000508E4">
        <w:rPr>
          <w:color w:val="000000"/>
          <w:sz w:val="28"/>
          <w:szCs w:val="28"/>
        </w:rPr>
        <w:lastRenderedPageBreak/>
        <w:t xml:space="preserve">4.3.3.1. Руководителю учреждения, по результатам </w:t>
      </w:r>
      <w:proofErr w:type="gramStart"/>
      <w:r w:rsidRPr="000508E4">
        <w:rPr>
          <w:color w:val="000000"/>
          <w:sz w:val="28"/>
          <w:szCs w:val="28"/>
        </w:rPr>
        <w:t>выполнения качественных показателей эффективности деятельности учреждения</w:t>
      </w:r>
      <w:proofErr w:type="gramEnd"/>
      <w:r w:rsidRPr="000508E4">
        <w:rPr>
          <w:color w:val="000000"/>
          <w:sz w:val="28"/>
          <w:szCs w:val="28"/>
        </w:rPr>
        <w:t xml:space="preserve">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w:t>
      </w:r>
    </w:p>
    <w:p w:rsidR="002C4651" w:rsidRPr="000508E4" w:rsidRDefault="00193B20" w:rsidP="00193B20">
      <w:pPr>
        <w:pStyle w:val="ConsPlusNormal"/>
        <w:widowControl/>
        <w:ind w:firstLine="540"/>
        <w:jc w:val="both"/>
        <w:rPr>
          <w:rFonts w:ascii="Times New Roman" w:hAnsi="Times New Roman"/>
          <w:color w:val="000000"/>
          <w:sz w:val="28"/>
          <w:szCs w:val="28"/>
        </w:rPr>
      </w:pPr>
      <w:r w:rsidRPr="000508E4">
        <w:rPr>
          <w:rFonts w:ascii="Times New Roman" w:hAnsi="Times New Roman"/>
          <w:color w:val="000000"/>
          <w:sz w:val="28"/>
          <w:szCs w:val="28"/>
        </w:rPr>
        <w:tab/>
        <w:t xml:space="preserve">4.3.3.2. Работнику учреждения, по результатам </w:t>
      </w:r>
      <w:proofErr w:type="gramStart"/>
      <w:r w:rsidRPr="000508E4">
        <w:rPr>
          <w:rFonts w:ascii="Times New Roman" w:hAnsi="Times New Roman"/>
          <w:color w:val="000000"/>
          <w:sz w:val="28"/>
          <w:szCs w:val="28"/>
        </w:rPr>
        <w:t>выполнения качественных показателей эффективности деятельности работника учреждения</w:t>
      </w:r>
      <w:proofErr w:type="gramEnd"/>
      <w:r w:rsidRPr="000508E4">
        <w:rPr>
          <w:rFonts w:ascii="Times New Roman" w:hAnsi="Times New Roman"/>
          <w:color w:val="000000"/>
          <w:sz w:val="28"/>
          <w:szCs w:val="28"/>
        </w:rPr>
        <w:t xml:space="preserve"> может быть установлена премия по итогам календарного периода, конкретный размер которой устанавливается приказом руководителя учреждения </w:t>
      </w:r>
      <w:r w:rsidRPr="000508E4">
        <w:rPr>
          <w:rFonts w:ascii="Times New Roman" w:hAnsi="Times New Roman"/>
          <w:sz w:val="28"/>
          <w:szCs w:val="28"/>
        </w:rPr>
        <w:t>в пределах экономии фонда оплаты труда учреждения</w:t>
      </w:r>
      <w:r w:rsidRPr="000508E4">
        <w:rPr>
          <w:rFonts w:ascii="Times New Roman" w:hAnsi="Times New Roman"/>
          <w:color w:val="000000"/>
          <w:sz w:val="28"/>
          <w:szCs w:val="28"/>
        </w:rPr>
        <w:t>.</w:t>
      </w:r>
    </w:p>
    <w:p w:rsidR="00EE3EFE" w:rsidRPr="000508E4" w:rsidRDefault="00EE3EFE" w:rsidP="00EE3EFE">
      <w:pPr>
        <w:pStyle w:val="ConsPlusNormal"/>
        <w:ind w:firstLine="540"/>
        <w:jc w:val="both"/>
        <w:rPr>
          <w:rFonts w:ascii="Times New Roman" w:hAnsi="Times New Roman" w:cs="Times New Roman"/>
          <w:sz w:val="28"/>
          <w:szCs w:val="28"/>
        </w:rPr>
      </w:pPr>
      <w:r w:rsidRPr="000508E4">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0508E4" w:rsidRDefault="00EE3EFE" w:rsidP="00EE3EFE">
      <w:pPr>
        <w:pStyle w:val="ConsPlusNormal"/>
        <w:widowControl/>
        <w:ind w:firstLine="540"/>
        <w:jc w:val="both"/>
        <w:rPr>
          <w:rFonts w:ascii="Times New Roman" w:hAnsi="Times New Roman" w:cs="Times New Roman"/>
          <w:sz w:val="28"/>
          <w:szCs w:val="28"/>
        </w:rPr>
      </w:pPr>
      <w:r w:rsidRPr="000508E4">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0508E4" w:rsidRDefault="002C4651" w:rsidP="004833A7">
      <w:pPr>
        <w:pStyle w:val="ConsPlusNormal"/>
        <w:widowControl/>
        <w:ind w:firstLine="0"/>
        <w:jc w:val="both"/>
        <w:rPr>
          <w:rFonts w:ascii="Times New Roman" w:hAnsi="Times New Roman" w:cs="Times New Roman"/>
          <w:sz w:val="28"/>
          <w:szCs w:val="28"/>
        </w:rPr>
      </w:pPr>
    </w:p>
    <w:p w:rsidR="00155100" w:rsidRPr="000508E4" w:rsidRDefault="00155100" w:rsidP="00155100">
      <w:pPr>
        <w:pStyle w:val="ConsPlusNormal"/>
        <w:ind w:firstLine="540"/>
        <w:jc w:val="both"/>
        <w:rPr>
          <w:rFonts w:ascii="Times New Roman" w:hAnsi="Times New Roman" w:cs="Times New Roman"/>
          <w:sz w:val="28"/>
          <w:szCs w:val="28"/>
        </w:rPr>
      </w:pPr>
      <w:r w:rsidRPr="000508E4">
        <w:rPr>
          <w:rFonts w:ascii="Times New Roman" w:hAnsi="Times New Roman" w:cs="Times New Roman"/>
          <w:sz w:val="28"/>
          <w:szCs w:val="28"/>
        </w:rPr>
        <w:t>4.3.4. Премии за выполнение важных и особо важных заданий.</w:t>
      </w:r>
    </w:p>
    <w:p w:rsidR="00155100" w:rsidRPr="000508E4" w:rsidRDefault="00155100" w:rsidP="00155100">
      <w:pPr>
        <w:pStyle w:val="ConsPlusNormal"/>
        <w:ind w:firstLine="540"/>
        <w:jc w:val="both"/>
        <w:rPr>
          <w:rFonts w:ascii="Times New Roman" w:hAnsi="Times New Roman" w:cs="Times New Roman"/>
          <w:sz w:val="28"/>
          <w:szCs w:val="28"/>
        </w:rPr>
      </w:pPr>
    </w:p>
    <w:p w:rsidR="00155100" w:rsidRPr="000508E4" w:rsidRDefault="00155100" w:rsidP="00155100">
      <w:pPr>
        <w:pStyle w:val="ConsPlusNormal"/>
        <w:ind w:firstLine="540"/>
        <w:jc w:val="both"/>
        <w:rPr>
          <w:rFonts w:ascii="Times New Roman" w:hAnsi="Times New Roman" w:cs="Times New Roman"/>
          <w:sz w:val="28"/>
          <w:szCs w:val="28"/>
        </w:rPr>
      </w:pPr>
      <w:r w:rsidRPr="000508E4">
        <w:rPr>
          <w:rFonts w:ascii="Times New Roman" w:hAnsi="Times New Roman" w:cs="Times New Roman"/>
          <w:sz w:val="28"/>
          <w:szCs w:val="28"/>
        </w:rPr>
        <w:t xml:space="preserve">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w:t>
      </w:r>
      <w:proofErr w:type="gramStart"/>
      <w:r w:rsidRPr="000508E4">
        <w:rPr>
          <w:rFonts w:ascii="Times New Roman" w:hAnsi="Times New Roman" w:cs="Times New Roman"/>
          <w:sz w:val="28"/>
          <w:szCs w:val="28"/>
        </w:rPr>
        <w:t>экономии фонда оплаты труда учреждения</w:t>
      </w:r>
      <w:proofErr w:type="gramEnd"/>
      <w:r w:rsidRPr="000508E4">
        <w:rPr>
          <w:rFonts w:ascii="Times New Roman" w:hAnsi="Times New Roman" w:cs="Times New Roman"/>
          <w:sz w:val="28"/>
          <w:szCs w:val="28"/>
        </w:rPr>
        <w:t>.</w:t>
      </w:r>
    </w:p>
    <w:p w:rsidR="002C4651" w:rsidRPr="000508E4" w:rsidRDefault="00155100" w:rsidP="00155100">
      <w:pPr>
        <w:pStyle w:val="ConsPlusNormal"/>
        <w:widowControl/>
        <w:ind w:firstLine="540"/>
        <w:jc w:val="both"/>
        <w:rPr>
          <w:rFonts w:ascii="Times New Roman" w:hAnsi="Times New Roman" w:cs="Times New Roman"/>
          <w:sz w:val="28"/>
          <w:szCs w:val="28"/>
        </w:rPr>
      </w:pPr>
      <w:r w:rsidRPr="000508E4">
        <w:rPr>
          <w:rFonts w:ascii="Times New Roman" w:hAnsi="Times New Roman" w:cs="Times New Roman"/>
          <w:sz w:val="28"/>
          <w:szCs w:val="28"/>
        </w:rPr>
        <w:t xml:space="preserve">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w:t>
      </w:r>
      <w:proofErr w:type="gramStart"/>
      <w:r w:rsidRPr="000508E4">
        <w:rPr>
          <w:rFonts w:ascii="Times New Roman" w:hAnsi="Times New Roman" w:cs="Times New Roman"/>
          <w:sz w:val="28"/>
          <w:szCs w:val="28"/>
        </w:rPr>
        <w:t>экономии фонда оплаты труда учреждения</w:t>
      </w:r>
      <w:proofErr w:type="gramEnd"/>
      <w:r w:rsidRPr="000508E4">
        <w:rPr>
          <w:rFonts w:ascii="Times New Roman" w:hAnsi="Times New Roman" w:cs="Times New Roman"/>
          <w:sz w:val="28"/>
          <w:szCs w:val="28"/>
        </w:rPr>
        <w:t>.</w:t>
      </w:r>
    </w:p>
    <w:p w:rsidR="006A5262" w:rsidRPr="000508E4" w:rsidRDefault="006A5262" w:rsidP="00155100">
      <w:pPr>
        <w:pStyle w:val="ConsPlusNormal"/>
        <w:widowControl/>
        <w:ind w:firstLine="540"/>
        <w:jc w:val="both"/>
        <w:rPr>
          <w:rFonts w:ascii="Times New Roman" w:hAnsi="Times New Roman" w:cs="Times New Roman"/>
          <w:sz w:val="28"/>
          <w:szCs w:val="28"/>
        </w:rPr>
      </w:pPr>
      <w:r w:rsidRPr="000508E4">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0508E4" w:rsidRDefault="002C4651" w:rsidP="00DA259E">
      <w:pPr>
        <w:pStyle w:val="ConsPlusNormal"/>
        <w:widowControl/>
        <w:ind w:firstLine="0"/>
        <w:jc w:val="both"/>
        <w:rPr>
          <w:rFonts w:ascii="Times New Roman" w:hAnsi="Times New Roman" w:cs="Times New Roman"/>
          <w:sz w:val="28"/>
        </w:rPr>
      </w:pPr>
    </w:p>
    <w:p w:rsidR="00A42FC1" w:rsidRPr="000508E4" w:rsidRDefault="002C4651" w:rsidP="005B74DC">
      <w:pPr>
        <w:tabs>
          <w:tab w:val="left" w:pos="-2880"/>
        </w:tabs>
        <w:ind w:firstLine="567"/>
        <w:jc w:val="both"/>
        <w:rPr>
          <w:sz w:val="28"/>
          <w:szCs w:val="28"/>
        </w:rPr>
      </w:pPr>
      <w:r w:rsidRPr="000508E4">
        <w:rPr>
          <w:sz w:val="28"/>
          <w:szCs w:val="28"/>
        </w:rPr>
        <w:t>4.3.</w:t>
      </w:r>
      <w:r w:rsidR="00336E5F" w:rsidRPr="000508E4">
        <w:rPr>
          <w:sz w:val="28"/>
          <w:szCs w:val="28"/>
        </w:rPr>
        <w:t>5</w:t>
      </w:r>
      <w:r w:rsidRPr="000508E4">
        <w:rPr>
          <w:sz w:val="28"/>
          <w:szCs w:val="28"/>
        </w:rPr>
        <w:t>. </w:t>
      </w:r>
      <w:r w:rsidR="00A42FC1" w:rsidRPr="000508E4">
        <w:rPr>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A42FC1" w:rsidRPr="000508E4" w:rsidRDefault="00A42FC1" w:rsidP="00A42FC1">
      <w:pPr>
        <w:tabs>
          <w:tab w:val="left" w:pos="-2880"/>
        </w:tabs>
        <w:ind w:firstLine="720"/>
        <w:jc w:val="both"/>
        <w:rPr>
          <w:sz w:val="28"/>
          <w:szCs w:val="28"/>
        </w:rPr>
      </w:pPr>
      <w:r w:rsidRPr="000508E4">
        <w:rPr>
          <w:sz w:val="28"/>
          <w:szCs w:val="28"/>
        </w:rPr>
        <w:t>нарушения сроков выплаты заработной платы и иных выплат работникам учреждения;</w:t>
      </w:r>
    </w:p>
    <w:p w:rsidR="00A42FC1" w:rsidRPr="000508E4" w:rsidRDefault="00A42FC1" w:rsidP="00A42FC1">
      <w:pPr>
        <w:tabs>
          <w:tab w:val="left" w:pos="-2880"/>
        </w:tabs>
        <w:ind w:firstLine="720"/>
        <w:jc w:val="both"/>
        <w:rPr>
          <w:sz w:val="28"/>
          <w:szCs w:val="28"/>
        </w:rPr>
      </w:pPr>
      <w:r w:rsidRPr="000508E4">
        <w:rPr>
          <w:sz w:val="28"/>
          <w:szCs w:val="28"/>
        </w:rPr>
        <w:t>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A42FC1" w:rsidRPr="000508E4" w:rsidRDefault="00A42FC1" w:rsidP="00A42FC1">
      <w:pPr>
        <w:tabs>
          <w:tab w:val="left" w:pos="-2880"/>
        </w:tabs>
        <w:ind w:firstLine="720"/>
        <w:jc w:val="both"/>
        <w:rPr>
          <w:sz w:val="28"/>
          <w:szCs w:val="28"/>
        </w:rPr>
      </w:pPr>
      <w:r w:rsidRPr="000508E4">
        <w:rPr>
          <w:sz w:val="28"/>
          <w:szCs w:val="28"/>
        </w:rPr>
        <w:t xml:space="preserve">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0508E4">
        <w:rPr>
          <w:sz w:val="28"/>
          <w:szCs w:val="28"/>
        </w:rPr>
        <w:t>размера оплаты труда</w:t>
      </w:r>
      <w:proofErr w:type="gramEnd"/>
      <w:r w:rsidRPr="000508E4">
        <w:rPr>
          <w:sz w:val="28"/>
          <w:szCs w:val="28"/>
        </w:rPr>
        <w:t xml:space="preserve"> или </w:t>
      </w:r>
      <w:r w:rsidRPr="000508E4">
        <w:rPr>
          <w:sz w:val="28"/>
          <w:szCs w:val="28"/>
        </w:rPr>
        <w:lastRenderedPageBreak/>
        <w:t>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42FC1" w:rsidRPr="000508E4" w:rsidRDefault="00A42FC1" w:rsidP="00A42FC1">
      <w:pPr>
        <w:tabs>
          <w:tab w:val="left" w:pos="-2880"/>
        </w:tabs>
        <w:ind w:firstLine="720"/>
        <w:jc w:val="both"/>
        <w:rPr>
          <w:sz w:val="28"/>
          <w:szCs w:val="28"/>
        </w:rPr>
      </w:pPr>
      <w:r w:rsidRPr="000508E4">
        <w:rPr>
          <w:sz w:val="28"/>
          <w:szCs w:val="28"/>
        </w:rPr>
        <w:t>наличия задолженности по налогам, сборам и иным обязательным платежам в бюджеты бюджетной системы Российской Федерации;</w:t>
      </w:r>
    </w:p>
    <w:p w:rsidR="00A42FC1" w:rsidRPr="000508E4" w:rsidRDefault="00A42FC1" w:rsidP="00A42FC1">
      <w:pPr>
        <w:tabs>
          <w:tab w:val="left" w:pos="-2880"/>
        </w:tabs>
        <w:ind w:firstLine="720"/>
        <w:jc w:val="both"/>
        <w:rPr>
          <w:sz w:val="28"/>
          <w:szCs w:val="28"/>
        </w:rPr>
      </w:pPr>
      <w:proofErr w:type="gramStart"/>
      <w:r w:rsidRPr="000508E4">
        <w:rPr>
          <w:sz w:val="28"/>
          <w:szCs w:val="28"/>
        </w:rPr>
        <w:t>недостижения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A42FC1" w:rsidRPr="000508E4" w:rsidRDefault="00A42FC1" w:rsidP="00A42FC1">
      <w:pPr>
        <w:tabs>
          <w:tab w:val="left" w:pos="-2880"/>
        </w:tabs>
        <w:ind w:firstLine="720"/>
        <w:jc w:val="both"/>
        <w:rPr>
          <w:sz w:val="28"/>
          <w:szCs w:val="28"/>
        </w:rPr>
      </w:pPr>
      <w:r w:rsidRPr="000508E4">
        <w:rPr>
          <w:sz w:val="28"/>
          <w:szCs w:val="28"/>
        </w:rPr>
        <w:t>возникновения, по вине руководителя учреждения, чрезвычайной ситуации в учреждении;</w:t>
      </w:r>
    </w:p>
    <w:p w:rsidR="004833A7" w:rsidRPr="000508E4" w:rsidRDefault="00A42FC1" w:rsidP="00A42FC1">
      <w:pPr>
        <w:tabs>
          <w:tab w:val="left" w:pos="-2880"/>
        </w:tabs>
        <w:ind w:firstLine="720"/>
        <w:jc w:val="both"/>
        <w:rPr>
          <w:sz w:val="28"/>
          <w:szCs w:val="36"/>
        </w:rPr>
      </w:pPr>
      <w:r w:rsidRPr="000508E4">
        <w:rPr>
          <w:sz w:val="28"/>
          <w:szCs w:val="28"/>
        </w:rPr>
        <w:t>наличия нарушений, выявленных в ходе проверок министерства и (или) контрольно-надзорных органов.</w:t>
      </w:r>
    </w:p>
    <w:p w:rsidR="0044131C" w:rsidRPr="000508E4" w:rsidRDefault="002C4651" w:rsidP="0044131C">
      <w:pPr>
        <w:ind w:firstLine="709"/>
        <w:jc w:val="both"/>
        <w:rPr>
          <w:sz w:val="28"/>
          <w:szCs w:val="28"/>
        </w:rPr>
      </w:pPr>
      <w:r w:rsidRPr="000508E4">
        <w:rPr>
          <w:sz w:val="28"/>
          <w:szCs w:val="28"/>
        </w:rPr>
        <w:t>4.3.</w:t>
      </w:r>
      <w:r w:rsidR="00336E5F" w:rsidRPr="000508E4">
        <w:rPr>
          <w:sz w:val="28"/>
          <w:szCs w:val="28"/>
        </w:rPr>
        <w:t>6</w:t>
      </w:r>
      <w:r w:rsidRPr="000508E4">
        <w:rPr>
          <w:sz w:val="28"/>
          <w:szCs w:val="28"/>
        </w:rPr>
        <w:t>. </w:t>
      </w:r>
      <w:r w:rsidR="0044131C" w:rsidRPr="000508E4">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0508E4" w:rsidRDefault="0044131C" w:rsidP="0044131C">
      <w:pPr>
        <w:ind w:firstLine="709"/>
        <w:jc w:val="both"/>
        <w:rPr>
          <w:sz w:val="28"/>
          <w:szCs w:val="28"/>
        </w:rPr>
      </w:pPr>
      <w:r w:rsidRPr="000508E4">
        <w:rPr>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336E5F" w:rsidRPr="000508E4" w:rsidRDefault="00336E5F" w:rsidP="00CB3E3B">
      <w:pPr>
        <w:pStyle w:val="ConsNonformat"/>
        <w:widowControl/>
        <w:jc w:val="both"/>
        <w:rPr>
          <w:rFonts w:ascii="Times New Roman" w:hAnsi="Times New Roman" w:cs="Times New Roman"/>
          <w:sz w:val="28"/>
        </w:rPr>
      </w:pPr>
    </w:p>
    <w:p w:rsidR="000E6F30" w:rsidRPr="000508E4" w:rsidRDefault="000E6F30" w:rsidP="007C658E">
      <w:pPr>
        <w:jc w:val="center"/>
        <w:rPr>
          <w:sz w:val="28"/>
          <w:szCs w:val="28"/>
        </w:rPr>
      </w:pPr>
      <w:r w:rsidRPr="000508E4">
        <w:rPr>
          <w:sz w:val="28"/>
          <w:szCs w:val="28"/>
        </w:rPr>
        <w:t>5. </w:t>
      </w:r>
      <w:r w:rsidR="007C658E" w:rsidRPr="000508E4">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0508E4" w:rsidRDefault="00734D3B" w:rsidP="000E6F30">
      <w:pPr>
        <w:jc w:val="center"/>
        <w:rPr>
          <w:sz w:val="28"/>
          <w:szCs w:val="28"/>
        </w:rPr>
      </w:pPr>
    </w:p>
    <w:p w:rsidR="007C658E" w:rsidRPr="000508E4" w:rsidRDefault="007C658E" w:rsidP="007C658E">
      <w:pPr>
        <w:ind w:left="5" w:firstLine="704"/>
        <w:contextualSpacing/>
        <w:jc w:val="both"/>
        <w:rPr>
          <w:rFonts w:eastAsia="Calibri"/>
          <w:sz w:val="28"/>
          <w:szCs w:val="28"/>
          <w:lang w:eastAsia="en-US"/>
        </w:rPr>
      </w:pPr>
      <w:r w:rsidRPr="000508E4">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0508E4"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0508E4" w:rsidTr="007C658E">
        <w:tc>
          <w:tcPr>
            <w:tcW w:w="2835"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Группа по оплате труда руководителей</w:t>
            </w:r>
          </w:p>
        </w:tc>
        <w:tc>
          <w:tcPr>
            <w:tcW w:w="7513"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0508E4" w:rsidTr="007C658E">
        <w:tc>
          <w:tcPr>
            <w:tcW w:w="2835"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1</w:t>
            </w:r>
          </w:p>
        </w:tc>
        <w:tc>
          <w:tcPr>
            <w:tcW w:w="7513"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5</w:t>
            </w:r>
          </w:p>
        </w:tc>
      </w:tr>
      <w:tr w:rsidR="007C658E" w:rsidRPr="000508E4" w:rsidTr="007C658E">
        <w:tc>
          <w:tcPr>
            <w:tcW w:w="2835"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2</w:t>
            </w:r>
          </w:p>
        </w:tc>
        <w:tc>
          <w:tcPr>
            <w:tcW w:w="7513"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4,5</w:t>
            </w:r>
          </w:p>
        </w:tc>
      </w:tr>
      <w:tr w:rsidR="007C658E" w:rsidRPr="000508E4" w:rsidTr="007C658E">
        <w:tc>
          <w:tcPr>
            <w:tcW w:w="2835"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3</w:t>
            </w:r>
          </w:p>
        </w:tc>
        <w:tc>
          <w:tcPr>
            <w:tcW w:w="7513"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4</w:t>
            </w:r>
          </w:p>
        </w:tc>
      </w:tr>
      <w:tr w:rsidR="007C658E" w:rsidRPr="000508E4" w:rsidTr="007C658E">
        <w:tc>
          <w:tcPr>
            <w:tcW w:w="2835"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4</w:t>
            </w:r>
          </w:p>
        </w:tc>
        <w:tc>
          <w:tcPr>
            <w:tcW w:w="7513" w:type="dxa"/>
            <w:shd w:val="clear" w:color="auto" w:fill="auto"/>
          </w:tcPr>
          <w:p w:rsidR="007C658E" w:rsidRPr="000508E4" w:rsidRDefault="007C658E" w:rsidP="007C658E">
            <w:pPr>
              <w:ind w:right="5"/>
              <w:contextualSpacing/>
              <w:jc w:val="center"/>
              <w:rPr>
                <w:rFonts w:eastAsia="Calibri"/>
                <w:color w:val="000000"/>
                <w:lang w:eastAsia="en-US"/>
              </w:rPr>
            </w:pPr>
            <w:r w:rsidRPr="000508E4">
              <w:rPr>
                <w:rFonts w:eastAsia="Calibri"/>
                <w:color w:val="000000"/>
                <w:lang w:eastAsia="en-US"/>
              </w:rPr>
              <w:t>3,5</w:t>
            </w:r>
          </w:p>
        </w:tc>
      </w:tr>
    </w:tbl>
    <w:p w:rsidR="007C658E" w:rsidRPr="000508E4" w:rsidRDefault="007C658E" w:rsidP="007C658E">
      <w:pPr>
        <w:ind w:left="5" w:firstLine="704"/>
        <w:contextualSpacing/>
        <w:jc w:val="both"/>
        <w:rPr>
          <w:rFonts w:eastAsia="Calibri"/>
          <w:sz w:val="28"/>
          <w:szCs w:val="28"/>
          <w:lang w:eastAsia="en-US"/>
        </w:rPr>
      </w:pPr>
      <w:r w:rsidRPr="000508E4">
        <w:rPr>
          <w:rFonts w:eastAsia="Calibri"/>
          <w:sz w:val="28"/>
          <w:szCs w:val="28"/>
          <w:lang w:eastAsia="en-US"/>
        </w:rPr>
        <w:t>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0508E4"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0508E4" w:rsidTr="007C658E">
        <w:tc>
          <w:tcPr>
            <w:tcW w:w="2835" w:type="dxa"/>
            <w:shd w:val="clear" w:color="auto" w:fill="auto"/>
          </w:tcPr>
          <w:p w:rsidR="007C658E" w:rsidRPr="000508E4" w:rsidRDefault="007C658E" w:rsidP="007C658E">
            <w:pPr>
              <w:ind w:left="5" w:hanging="5"/>
              <w:contextualSpacing/>
              <w:jc w:val="center"/>
              <w:rPr>
                <w:rFonts w:eastAsia="Calibri"/>
                <w:lang w:eastAsia="en-US"/>
              </w:rPr>
            </w:pPr>
            <w:r w:rsidRPr="000508E4">
              <w:rPr>
                <w:rFonts w:eastAsia="Calibri"/>
                <w:lang w:eastAsia="en-US"/>
              </w:rPr>
              <w:lastRenderedPageBreak/>
              <w:t>Группа по оплате труда руководителей</w:t>
            </w:r>
          </w:p>
        </w:tc>
        <w:tc>
          <w:tcPr>
            <w:tcW w:w="7513" w:type="dxa"/>
            <w:shd w:val="clear" w:color="auto" w:fill="auto"/>
          </w:tcPr>
          <w:p w:rsidR="007C658E" w:rsidRPr="000508E4" w:rsidRDefault="007C658E" w:rsidP="007C658E">
            <w:pPr>
              <w:ind w:left="5" w:hanging="5"/>
              <w:contextualSpacing/>
              <w:jc w:val="center"/>
              <w:rPr>
                <w:rFonts w:eastAsia="Calibri"/>
                <w:lang w:eastAsia="en-US"/>
              </w:rPr>
            </w:pPr>
            <w:r w:rsidRPr="000508E4">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0508E4" w:rsidTr="007C658E">
        <w:tc>
          <w:tcPr>
            <w:tcW w:w="2835"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1</w:t>
            </w:r>
          </w:p>
        </w:tc>
        <w:tc>
          <w:tcPr>
            <w:tcW w:w="7513"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4</w:t>
            </w:r>
          </w:p>
        </w:tc>
      </w:tr>
      <w:tr w:rsidR="007C658E" w:rsidRPr="000508E4" w:rsidTr="007C658E">
        <w:tc>
          <w:tcPr>
            <w:tcW w:w="2835"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2</w:t>
            </w:r>
          </w:p>
        </w:tc>
        <w:tc>
          <w:tcPr>
            <w:tcW w:w="7513"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3,6</w:t>
            </w:r>
          </w:p>
        </w:tc>
      </w:tr>
      <w:tr w:rsidR="007C658E" w:rsidRPr="000508E4" w:rsidTr="007C658E">
        <w:tc>
          <w:tcPr>
            <w:tcW w:w="2835"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3</w:t>
            </w:r>
          </w:p>
        </w:tc>
        <w:tc>
          <w:tcPr>
            <w:tcW w:w="7513"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3,2</w:t>
            </w:r>
          </w:p>
        </w:tc>
      </w:tr>
      <w:tr w:rsidR="007C658E" w:rsidRPr="000508E4" w:rsidTr="007C658E">
        <w:tc>
          <w:tcPr>
            <w:tcW w:w="2835"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4</w:t>
            </w:r>
          </w:p>
        </w:tc>
        <w:tc>
          <w:tcPr>
            <w:tcW w:w="7513" w:type="dxa"/>
            <w:shd w:val="clear" w:color="auto" w:fill="auto"/>
          </w:tcPr>
          <w:p w:rsidR="007C658E" w:rsidRPr="000508E4" w:rsidRDefault="007C658E" w:rsidP="007C658E">
            <w:pPr>
              <w:ind w:left="5" w:firstLine="704"/>
              <w:contextualSpacing/>
              <w:jc w:val="center"/>
              <w:rPr>
                <w:rFonts w:eastAsia="Calibri"/>
                <w:lang w:eastAsia="en-US"/>
              </w:rPr>
            </w:pPr>
            <w:r w:rsidRPr="000508E4">
              <w:rPr>
                <w:rFonts w:eastAsia="Calibri"/>
                <w:lang w:eastAsia="en-US"/>
              </w:rPr>
              <w:t>2,8</w:t>
            </w:r>
          </w:p>
        </w:tc>
      </w:tr>
    </w:tbl>
    <w:p w:rsidR="007C658E" w:rsidRPr="000508E4" w:rsidRDefault="007C658E" w:rsidP="007C658E">
      <w:pPr>
        <w:widowControl w:val="0"/>
        <w:autoSpaceDE w:val="0"/>
        <w:autoSpaceDN w:val="0"/>
        <w:ind w:firstLine="709"/>
        <w:jc w:val="both"/>
        <w:rPr>
          <w:rFonts w:eastAsia="Calibri"/>
          <w:sz w:val="28"/>
          <w:szCs w:val="28"/>
          <w:lang w:eastAsia="en-US"/>
        </w:rPr>
      </w:pPr>
      <w:r w:rsidRPr="000508E4">
        <w:rPr>
          <w:rFonts w:eastAsia="Calibri"/>
          <w:sz w:val="28"/>
          <w:szCs w:val="28"/>
          <w:lang w:eastAsia="en-US"/>
        </w:rPr>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0508E4" w:rsidRDefault="007C658E" w:rsidP="007C658E">
      <w:pPr>
        <w:pStyle w:val="ConsPlusNormal"/>
        <w:widowControl/>
        <w:ind w:firstLine="708"/>
        <w:jc w:val="both"/>
        <w:rPr>
          <w:rFonts w:ascii="Times New Roman" w:hAnsi="Times New Roman" w:cs="Times New Roman"/>
          <w:sz w:val="28"/>
          <w:szCs w:val="28"/>
        </w:rPr>
      </w:pPr>
      <w:r w:rsidRPr="000508E4">
        <w:rPr>
          <w:rFonts w:ascii="Times New Roman" w:eastAsia="Calibri" w:hAnsi="Times New Roman" w:cs="Times New Roman"/>
          <w:sz w:val="28"/>
          <w:szCs w:val="28"/>
          <w:lang w:eastAsia="en-US"/>
        </w:rPr>
        <w:t xml:space="preserve">5.4.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w:t>
      </w:r>
      <w:proofErr w:type="gramStart"/>
      <w:r w:rsidRPr="000508E4">
        <w:rPr>
          <w:rFonts w:ascii="Times New Roman" w:eastAsia="Calibri" w:hAnsi="Times New Roman" w:cs="Times New Roman"/>
          <w:sz w:val="28"/>
          <w:szCs w:val="28"/>
          <w:lang w:eastAsia="en-US"/>
        </w:rPr>
        <w:t>утверждаемыми</w:t>
      </w:r>
      <w:proofErr w:type="gramEnd"/>
      <w:r w:rsidRPr="000508E4">
        <w:rPr>
          <w:rFonts w:ascii="Times New Roman" w:eastAsia="Calibri" w:hAnsi="Times New Roman" w:cs="Times New Roman"/>
          <w:sz w:val="28"/>
          <w:szCs w:val="28"/>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F0267" w:rsidRPr="000508E4" w:rsidRDefault="003F0267">
      <w:pPr>
        <w:pStyle w:val="ConsNormal"/>
        <w:widowControl/>
        <w:ind w:firstLine="0"/>
        <w:jc w:val="center"/>
        <w:rPr>
          <w:rFonts w:ascii="Times New Roman" w:hAnsi="Times New Roman" w:cs="Times New Roman"/>
          <w:iCs/>
          <w:sz w:val="28"/>
          <w:szCs w:val="24"/>
        </w:rPr>
      </w:pPr>
    </w:p>
    <w:p w:rsidR="00675A10" w:rsidRPr="00C80C8A" w:rsidRDefault="00675A10" w:rsidP="00C80C8A">
      <w:pPr>
        <w:autoSpaceDE w:val="0"/>
        <w:autoSpaceDN w:val="0"/>
        <w:adjustRightInd w:val="0"/>
        <w:jc w:val="center"/>
        <w:rPr>
          <w:iCs/>
          <w:sz w:val="28"/>
          <w:szCs w:val="28"/>
          <w:highlight w:val="green"/>
        </w:rPr>
      </w:pPr>
      <w:r w:rsidRPr="00675A10">
        <w:rPr>
          <w:rFonts w:eastAsia="Calibri"/>
          <w:color w:val="000000"/>
          <w:sz w:val="28"/>
          <w:szCs w:val="28"/>
          <w:lang w:eastAsia="en-US"/>
        </w:rPr>
        <w:t>6. </w:t>
      </w:r>
      <w:r w:rsidRPr="00C80C8A">
        <w:rPr>
          <w:iCs/>
          <w:sz w:val="28"/>
          <w:szCs w:val="28"/>
          <w:highlight w:val="green"/>
        </w:rPr>
        <w:t>Перечень учреждений, подразделений и должностей, работа в которых дает право на установление работникам компенсационной доплаты за особенности деятельности</w:t>
      </w:r>
    </w:p>
    <w:p w:rsidR="00675A10" w:rsidRPr="00675A10" w:rsidRDefault="00675A10" w:rsidP="00675A10">
      <w:pPr>
        <w:autoSpaceDE w:val="0"/>
        <w:autoSpaceDN w:val="0"/>
        <w:adjustRightInd w:val="0"/>
        <w:jc w:val="center"/>
        <w:rPr>
          <w:iCs/>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63"/>
        <w:gridCol w:w="3502"/>
        <w:gridCol w:w="2682"/>
      </w:tblGrid>
      <w:tr w:rsidR="00675A10" w:rsidRPr="00675A10" w:rsidTr="00675A10">
        <w:tc>
          <w:tcPr>
            <w:tcW w:w="4272" w:type="dxa"/>
            <w:gridSpan w:val="2"/>
          </w:tcPr>
          <w:p w:rsidR="00675A10" w:rsidRPr="00675A10" w:rsidRDefault="00675A10" w:rsidP="00675A10">
            <w:pPr>
              <w:autoSpaceDE w:val="0"/>
              <w:autoSpaceDN w:val="0"/>
              <w:adjustRightInd w:val="0"/>
              <w:jc w:val="center"/>
              <w:rPr>
                <w:highlight w:val="green"/>
              </w:rPr>
            </w:pPr>
            <w:r w:rsidRPr="00675A10">
              <w:rPr>
                <w:highlight w:val="green"/>
              </w:rPr>
              <w:t>Наименование учреждений и их подразделений</w:t>
            </w:r>
          </w:p>
        </w:tc>
        <w:tc>
          <w:tcPr>
            <w:tcW w:w="3502" w:type="dxa"/>
          </w:tcPr>
          <w:p w:rsidR="00675A10" w:rsidRPr="00675A10" w:rsidRDefault="00675A10" w:rsidP="00675A10">
            <w:pPr>
              <w:autoSpaceDE w:val="0"/>
              <w:autoSpaceDN w:val="0"/>
              <w:adjustRightInd w:val="0"/>
              <w:jc w:val="center"/>
              <w:rPr>
                <w:highlight w:val="green"/>
              </w:rPr>
            </w:pPr>
            <w:r w:rsidRPr="00675A10">
              <w:rPr>
                <w:highlight w:val="green"/>
              </w:rPr>
              <w:t>Категории должностей</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Размер доплаты (в процентах от должностного оклада (оклада), ставки заработной платы)</w:t>
            </w:r>
          </w:p>
        </w:tc>
      </w:tr>
      <w:tr w:rsidR="00675A10" w:rsidRPr="00675A10" w:rsidTr="00675A10">
        <w:tc>
          <w:tcPr>
            <w:tcW w:w="4272" w:type="dxa"/>
            <w:gridSpan w:val="2"/>
          </w:tcPr>
          <w:p w:rsidR="00675A10" w:rsidRPr="00675A10"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green"/>
              </w:rPr>
            </w:pPr>
            <w:r w:rsidRPr="00675A10">
              <w:rPr>
                <w:highlight w:val="green"/>
              </w:rPr>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 комплексные центры социальной реабилитации</w:t>
            </w:r>
          </w:p>
        </w:tc>
        <w:tc>
          <w:tcPr>
            <w:tcW w:w="3502" w:type="dxa"/>
          </w:tcPr>
          <w:p w:rsidR="00675A10" w:rsidRPr="00675A10"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green"/>
              </w:rPr>
            </w:pPr>
            <w:r w:rsidRPr="00675A10">
              <w:rPr>
                <w:highlight w:val="green"/>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682" w:type="dxa"/>
          </w:tcPr>
          <w:p w:rsidR="00675A10" w:rsidRPr="00675A10"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green"/>
              </w:rPr>
            </w:pPr>
            <w:r w:rsidRPr="00675A10">
              <w:rPr>
                <w:highlight w:val="green"/>
              </w:rPr>
              <w:t>10%</w:t>
            </w:r>
          </w:p>
        </w:tc>
      </w:tr>
      <w:tr w:rsidR="00675A10" w:rsidRPr="00675A10" w:rsidTr="00675A10">
        <w:tc>
          <w:tcPr>
            <w:tcW w:w="4272" w:type="dxa"/>
            <w:gridSpan w:val="2"/>
          </w:tcPr>
          <w:p w:rsidR="00675A10" w:rsidRPr="00675A10" w:rsidRDefault="00675A10" w:rsidP="00675A10">
            <w:pPr>
              <w:autoSpaceDE w:val="0"/>
              <w:autoSpaceDN w:val="0"/>
              <w:adjustRightInd w:val="0"/>
              <w:rPr>
                <w:highlight w:val="green"/>
              </w:rPr>
            </w:pPr>
            <w:r w:rsidRPr="00675A10">
              <w:rPr>
                <w:highlight w:val="green"/>
              </w:rPr>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675A10" w:rsidRDefault="00675A10" w:rsidP="00675A10">
            <w:pPr>
              <w:autoSpaceDE w:val="0"/>
              <w:autoSpaceDN w:val="0"/>
              <w:adjustRightInd w:val="0"/>
              <w:rPr>
                <w:highlight w:val="green"/>
              </w:rPr>
            </w:pPr>
            <w:r w:rsidRPr="00675A10">
              <w:rPr>
                <w:highlight w:val="green"/>
              </w:rPr>
              <w:t xml:space="preserve">Должности врачей, среднего и младшего медицинского персонала всех наименований, предусмотренные для обслуживания больных; </w:t>
            </w:r>
            <w:r w:rsidRPr="00675A10">
              <w:rPr>
                <w:highlight w:val="green"/>
              </w:rPr>
              <w:lastRenderedPageBreak/>
              <w:t>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lastRenderedPageBreak/>
              <w:t>10%</w:t>
            </w:r>
          </w:p>
        </w:tc>
      </w:tr>
      <w:tr w:rsidR="00675A10" w:rsidRPr="00675A10" w:rsidTr="00675A10">
        <w:tc>
          <w:tcPr>
            <w:tcW w:w="4272" w:type="dxa"/>
            <w:gridSpan w:val="2"/>
          </w:tcPr>
          <w:p w:rsidR="00675A10" w:rsidRPr="00675A10" w:rsidRDefault="00675A10" w:rsidP="00675A10">
            <w:pPr>
              <w:autoSpaceDE w:val="0"/>
              <w:autoSpaceDN w:val="0"/>
              <w:adjustRightInd w:val="0"/>
              <w:rPr>
                <w:highlight w:val="green"/>
              </w:rPr>
            </w:pPr>
            <w:r w:rsidRPr="00675A10">
              <w:rPr>
                <w:highlight w:val="green"/>
              </w:rPr>
              <w:lastRenderedPageBreak/>
              <w:t>Специализированные учреждения для несовершеннолетних, нуждающихся в социальной реабилитации, центр социальной помощи семье и детям «Семья»</w:t>
            </w:r>
          </w:p>
        </w:tc>
        <w:tc>
          <w:tcPr>
            <w:tcW w:w="3502" w:type="dxa"/>
          </w:tcPr>
          <w:p w:rsidR="00675A10" w:rsidRPr="00675A10" w:rsidRDefault="00675A10" w:rsidP="00675A10">
            <w:pPr>
              <w:autoSpaceDE w:val="0"/>
              <w:autoSpaceDN w:val="0"/>
              <w:adjustRightInd w:val="0"/>
              <w:rPr>
                <w:highlight w:val="green"/>
              </w:rPr>
            </w:pPr>
            <w:r w:rsidRPr="00675A10">
              <w:rPr>
                <w:highlight w:val="green"/>
              </w:rPr>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15%</w:t>
            </w:r>
          </w:p>
        </w:tc>
      </w:tr>
      <w:tr w:rsidR="00675A10" w:rsidRPr="00675A10" w:rsidTr="00675A10">
        <w:tc>
          <w:tcPr>
            <w:tcW w:w="4272" w:type="dxa"/>
            <w:gridSpan w:val="2"/>
          </w:tcPr>
          <w:p w:rsidR="00675A10" w:rsidRPr="00675A10" w:rsidRDefault="00675A10" w:rsidP="00675A10">
            <w:pPr>
              <w:autoSpaceDE w:val="0"/>
              <w:autoSpaceDN w:val="0"/>
              <w:adjustRightInd w:val="0"/>
              <w:rPr>
                <w:highlight w:val="green"/>
              </w:rPr>
            </w:pPr>
            <w:r w:rsidRPr="00675A10">
              <w:rPr>
                <w:highlight w:val="green"/>
              </w:rPr>
              <w:t>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учреждений для несовершеннолетних, нуждающихся в социальной реабилитации</w:t>
            </w:r>
          </w:p>
        </w:tc>
        <w:tc>
          <w:tcPr>
            <w:tcW w:w="3502" w:type="dxa"/>
          </w:tcPr>
          <w:p w:rsidR="00675A10" w:rsidRPr="00675A10" w:rsidRDefault="00675A10" w:rsidP="00675A10">
            <w:pPr>
              <w:autoSpaceDE w:val="0"/>
              <w:autoSpaceDN w:val="0"/>
              <w:adjustRightInd w:val="0"/>
              <w:rPr>
                <w:highlight w:val="green"/>
              </w:rPr>
            </w:pPr>
            <w:r w:rsidRPr="00675A10">
              <w:rPr>
                <w:highlight w:val="green"/>
              </w:rPr>
              <w:t>Работники, непосредственно обслуживающие контингент и работающие с контингентом</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20%</w:t>
            </w:r>
          </w:p>
        </w:tc>
      </w:tr>
      <w:tr w:rsidR="00675A10" w:rsidRPr="00675A10" w:rsidTr="00675A10">
        <w:tc>
          <w:tcPr>
            <w:tcW w:w="4272" w:type="dxa"/>
            <w:gridSpan w:val="2"/>
          </w:tcPr>
          <w:p w:rsidR="00675A10" w:rsidRPr="00675A10" w:rsidRDefault="00675A10" w:rsidP="00675A10">
            <w:pPr>
              <w:autoSpaceDE w:val="0"/>
              <w:autoSpaceDN w:val="0"/>
              <w:adjustRightInd w:val="0"/>
              <w:rPr>
                <w:highlight w:val="green"/>
              </w:rPr>
            </w:pPr>
            <w:r w:rsidRPr="00675A10">
              <w:rPr>
                <w:highlight w:val="green"/>
              </w:rPr>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675A10" w:rsidRDefault="00675A10" w:rsidP="00675A10">
            <w:pPr>
              <w:autoSpaceDE w:val="0"/>
              <w:autoSpaceDN w:val="0"/>
              <w:adjustRightInd w:val="0"/>
              <w:rPr>
                <w:highlight w:val="green"/>
              </w:rPr>
            </w:pPr>
            <w:r w:rsidRPr="00675A10">
              <w:rPr>
                <w:highlight w:val="green"/>
              </w:rPr>
              <w:t>Учебно-воспитательный персонал</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15%</w:t>
            </w:r>
          </w:p>
        </w:tc>
      </w:tr>
      <w:tr w:rsidR="00675A10" w:rsidRPr="00675A10" w:rsidTr="00675A10">
        <w:trPr>
          <w:trHeight w:val="3613"/>
        </w:trPr>
        <w:tc>
          <w:tcPr>
            <w:tcW w:w="4272" w:type="dxa"/>
            <w:gridSpan w:val="2"/>
          </w:tcPr>
          <w:p w:rsidR="00675A10" w:rsidRPr="00675A10" w:rsidRDefault="00675A10" w:rsidP="00675A10">
            <w:pPr>
              <w:autoSpaceDE w:val="0"/>
              <w:autoSpaceDN w:val="0"/>
              <w:adjustRightInd w:val="0"/>
              <w:rPr>
                <w:highlight w:val="green"/>
              </w:rPr>
            </w:pPr>
            <w:proofErr w:type="gramStart"/>
            <w:r w:rsidRPr="00675A10">
              <w:rPr>
                <w:highlight w:val="green"/>
              </w:rPr>
              <w:t>Психоневрологические дома-интернаты (отделения), комплексные центры социальной адаптации граждан,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дома-интернаты для престарелых и инвалидов, транзитные специализированные учреждения для несовершеннолетних</w:t>
            </w:r>
            <w:proofErr w:type="gramEnd"/>
          </w:p>
        </w:tc>
        <w:tc>
          <w:tcPr>
            <w:tcW w:w="3502" w:type="dxa"/>
          </w:tcPr>
          <w:p w:rsidR="00675A10" w:rsidRPr="00675A10" w:rsidRDefault="00675A10" w:rsidP="00675A10">
            <w:pPr>
              <w:autoSpaceDE w:val="0"/>
              <w:autoSpaceDN w:val="0"/>
              <w:adjustRightInd w:val="0"/>
              <w:rPr>
                <w:highlight w:val="green"/>
              </w:rPr>
            </w:pPr>
            <w:r w:rsidRPr="00675A10">
              <w:rPr>
                <w:highlight w:val="green"/>
              </w:rPr>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15%</w:t>
            </w:r>
          </w:p>
        </w:tc>
      </w:tr>
      <w:tr w:rsidR="00675A10" w:rsidRPr="00675A10" w:rsidTr="00675A10">
        <w:trPr>
          <w:trHeight w:val="972"/>
        </w:trPr>
        <w:tc>
          <w:tcPr>
            <w:tcW w:w="4272" w:type="dxa"/>
            <w:gridSpan w:val="2"/>
          </w:tcPr>
          <w:p w:rsidR="00675A10" w:rsidRPr="00675A10" w:rsidRDefault="00675A10" w:rsidP="00675A10">
            <w:pPr>
              <w:autoSpaceDE w:val="0"/>
              <w:autoSpaceDN w:val="0"/>
              <w:adjustRightInd w:val="0"/>
              <w:rPr>
                <w:highlight w:val="green"/>
              </w:rPr>
            </w:pPr>
            <w:r w:rsidRPr="00675A10">
              <w:rPr>
                <w:highlight w:val="green"/>
              </w:rPr>
              <w:t>Отделения (палаты) для лежачих больных в составе учреждений</w:t>
            </w:r>
          </w:p>
        </w:tc>
        <w:tc>
          <w:tcPr>
            <w:tcW w:w="3502" w:type="dxa"/>
          </w:tcPr>
          <w:p w:rsidR="00675A10" w:rsidRPr="00675A10" w:rsidRDefault="00675A10" w:rsidP="00675A10">
            <w:pPr>
              <w:autoSpaceDE w:val="0"/>
              <w:autoSpaceDN w:val="0"/>
              <w:adjustRightInd w:val="0"/>
              <w:rPr>
                <w:highlight w:val="green"/>
              </w:rPr>
            </w:pPr>
            <w:r w:rsidRPr="00675A10">
              <w:rPr>
                <w:highlight w:val="green"/>
              </w:rPr>
              <w:t>Должности персонала, непосредственно обслуживающего контингент (лежачих больных)</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15%</w:t>
            </w:r>
          </w:p>
        </w:tc>
      </w:tr>
      <w:tr w:rsidR="00675A10" w:rsidRPr="00675A10" w:rsidTr="00675A10">
        <w:trPr>
          <w:trHeight w:val="1751"/>
        </w:trPr>
        <w:tc>
          <w:tcPr>
            <w:tcW w:w="4272" w:type="dxa"/>
            <w:gridSpan w:val="2"/>
          </w:tcPr>
          <w:p w:rsidR="00675A10" w:rsidRPr="00675A10" w:rsidRDefault="00675A10" w:rsidP="00675A10">
            <w:pPr>
              <w:autoSpaceDE w:val="0"/>
              <w:autoSpaceDN w:val="0"/>
              <w:adjustRightInd w:val="0"/>
              <w:rPr>
                <w:highlight w:val="green"/>
              </w:rPr>
            </w:pPr>
            <w:r w:rsidRPr="00675A10">
              <w:rPr>
                <w:highlight w:val="green"/>
              </w:rPr>
              <w:lastRenderedPageBreak/>
              <w:t>Дома милосердия</w:t>
            </w:r>
          </w:p>
        </w:tc>
        <w:tc>
          <w:tcPr>
            <w:tcW w:w="3502" w:type="dxa"/>
          </w:tcPr>
          <w:p w:rsidR="00675A10" w:rsidRPr="00675A10" w:rsidRDefault="00675A10" w:rsidP="00675A10">
            <w:pPr>
              <w:autoSpaceDE w:val="0"/>
              <w:autoSpaceDN w:val="0"/>
              <w:adjustRightInd w:val="0"/>
              <w:rPr>
                <w:highlight w:val="green"/>
              </w:rPr>
            </w:pPr>
            <w:r w:rsidRPr="00675A10">
              <w:rPr>
                <w:highlight w:val="green"/>
              </w:rPr>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15%</w:t>
            </w:r>
          </w:p>
        </w:tc>
      </w:tr>
      <w:tr w:rsidR="00675A10" w:rsidRPr="00675A10" w:rsidTr="00675A10">
        <w:trPr>
          <w:trHeight w:val="641"/>
        </w:trPr>
        <w:tc>
          <w:tcPr>
            <w:tcW w:w="4272" w:type="dxa"/>
            <w:gridSpan w:val="2"/>
            <w:vAlign w:val="center"/>
          </w:tcPr>
          <w:p w:rsidR="00675A10" w:rsidRPr="00675A10" w:rsidRDefault="00675A10" w:rsidP="00675A10">
            <w:pPr>
              <w:rPr>
                <w:highlight w:val="green"/>
              </w:rPr>
            </w:pPr>
            <w:r w:rsidRPr="00675A10">
              <w:rPr>
                <w:highlight w:val="green"/>
              </w:rPr>
              <w:t>Детские оздоровительные учреждения (лагеря)</w:t>
            </w:r>
          </w:p>
        </w:tc>
        <w:tc>
          <w:tcPr>
            <w:tcW w:w="3502" w:type="dxa"/>
            <w:vAlign w:val="center"/>
          </w:tcPr>
          <w:p w:rsidR="00675A10" w:rsidRPr="00675A10" w:rsidRDefault="00675A10" w:rsidP="00675A10">
            <w:pPr>
              <w:rPr>
                <w:highlight w:val="green"/>
              </w:rPr>
            </w:pPr>
            <w:r w:rsidRPr="00675A10">
              <w:rPr>
                <w:highlight w:val="green"/>
              </w:rPr>
              <w:t>Должности персонала, непосредственно работающего с контингентом</w:t>
            </w:r>
          </w:p>
        </w:tc>
        <w:tc>
          <w:tcPr>
            <w:tcW w:w="2682" w:type="dxa"/>
            <w:vAlign w:val="center"/>
          </w:tcPr>
          <w:p w:rsidR="00675A10" w:rsidRPr="00675A10" w:rsidRDefault="00675A10" w:rsidP="00675A10">
            <w:pPr>
              <w:jc w:val="center"/>
              <w:rPr>
                <w:highlight w:val="green"/>
              </w:rPr>
            </w:pPr>
            <w:r w:rsidRPr="00675A10">
              <w:rPr>
                <w:highlight w:val="green"/>
              </w:rPr>
              <w:t>10</w:t>
            </w:r>
          </w:p>
        </w:tc>
      </w:tr>
      <w:tr w:rsidR="00675A10" w:rsidRPr="00675A10" w:rsidTr="00675A10">
        <w:trPr>
          <w:trHeight w:val="972"/>
        </w:trPr>
        <w:tc>
          <w:tcPr>
            <w:tcW w:w="7774" w:type="dxa"/>
            <w:gridSpan w:val="3"/>
          </w:tcPr>
          <w:p w:rsidR="00675A10" w:rsidRPr="00675A10" w:rsidRDefault="00675A10" w:rsidP="00675A10">
            <w:pPr>
              <w:autoSpaceDE w:val="0"/>
              <w:autoSpaceDN w:val="0"/>
              <w:adjustRightInd w:val="0"/>
              <w:rPr>
                <w:highlight w:val="green"/>
              </w:rPr>
            </w:pPr>
            <w:r w:rsidRPr="00675A10">
              <w:rPr>
                <w:highlight w:val="green"/>
              </w:rPr>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682" w:type="dxa"/>
          </w:tcPr>
          <w:p w:rsidR="00675A10" w:rsidRPr="00675A10" w:rsidRDefault="00675A10" w:rsidP="00675A10">
            <w:pPr>
              <w:autoSpaceDE w:val="0"/>
              <w:autoSpaceDN w:val="0"/>
              <w:adjustRightInd w:val="0"/>
              <w:jc w:val="center"/>
              <w:rPr>
                <w:highlight w:val="green"/>
              </w:rPr>
            </w:pPr>
            <w:r w:rsidRPr="00675A10">
              <w:rPr>
                <w:highlight w:val="green"/>
              </w:rPr>
              <w:t>20%</w:t>
            </w:r>
          </w:p>
        </w:tc>
      </w:tr>
      <w:tr w:rsidR="00675A10" w:rsidRPr="00675A10" w:rsidTr="00675A10">
        <w:trPr>
          <w:trHeight w:val="2760"/>
        </w:trPr>
        <w:tc>
          <w:tcPr>
            <w:tcW w:w="4209" w:type="dxa"/>
          </w:tcPr>
          <w:p w:rsidR="00675A10" w:rsidRPr="00675A10" w:rsidRDefault="00675A10" w:rsidP="00675A10">
            <w:pPr>
              <w:rPr>
                <w:highlight w:val="green"/>
              </w:rPr>
            </w:pPr>
            <w:r w:rsidRPr="00675A10">
              <w:rPr>
                <w:highlight w:val="green"/>
              </w:rPr>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565" w:type="dxa"/>
            <w:gridSpan w:val="2"/>
          </w:tcPr>
          <w:p w:rsidR="00675A10" w:rsidRPr="00675A10" w:rsidRDefault="00675A10" w:rsidP="00675A10">
            <w:pPr>
              <w:rPr>
                <w:highlight w:val="green"/>
              </w:rPr>
            </w:pPr>
            <w:r w:rsidRPr="00675A10">
              <w:rPr>
                <w:highlight w:val="green"/>
              </w:rPr>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675A10" w:rsidRDefault="00675A10" w:rsidP="00675A10">
            <w:pPr>
              <w:jc w:val="center"/>
              <w:rPr>
                <w:highlight w:val="green"/>
              </w:rPr>
            </w:pPr>
            <w:r w:rsidRPr="00675A10">
              <w:rPr>
                <w:highlight w:val="green"/>
              </w:rPr>
              <w:t>15%</w:t>
            </w:r>
          </w:p>
        </w:tc>
      </w:tr>
      <w:tr w:rsidR="00675A10" w:rsidRPr="00675A10" w:rsidTr="00675A10">
        <w:trPr>
          <w:trHeight w:val="287"/>
        </w:trPr>
        <w:tc>
          <w:tcPr>
            <w:tcW w:w="4209" w:type="dxa"/>
          </w:tcPr>
          <w:p w:rsidR="00675A10" w:rsidRPr="00675A10" w:rsidRDefault="00675A10" w:rsidP="00675A10">
            <w:pPr>
              <w:rPr>
                <w:highlight w:val="green"/>
              </w:rPr>
            </w:pPr>
            <w:r w:rsidRPr="00675A10">
              <w:rPr>
                <w:highlight w:val="green"/>
              </w:rPr>
              <w:t>Центры социальной поддержки населения</w:t>
            </w:r>
          </w:p>
        </w:tc>
        <w:tc>
          <w:tcPr>
            <w:tcW w:w="3565" w:type="dxa"/>
            <w:gridSpan w:val="2"/>
          </w:tcPr>
          <w:p w:rsidR="00675A10" w:rsidRPr="00675A10" w:rsidRDefault="00675A10" w:rsidP="00675A10">
            <w:pPr>
              <w:rPr>
                <w:highlight w:val="green"/>
              </w:rPr>
            </w:pPr>
            <w:r w:rsidRPr="00675A10">
              <w:rPr>
                <w:highlight w:val="green"/>
              </w:rPr>
              <w:t>Руководители и специалисты, непосредственно взаимодействующие с контингентом в процессе исполнения своих должностных обязанностей</w:t>
            </w:r>
          </w:p>
        </w:tc>
        <w:tc>
          <w:tcPr>
            <w:tcW w:w="2682" w:type="dxa"/>
          </w:tcPr>
          <w:p w:rsidR="00675A10" w:rsidRPr="00675A10" w:rsidRDefault="00675A10" w:rsidP="00675A10">
            <w:pPr>
              <w:jc w:val="center"/>
              <w:rPr>
                <w:highlight w:val="green"/>
              </w:rPr>
            </w:pPr>
            <w:r w:rsidRPr="00675A10">
              <w:rPr>
                <w:highlight w:val="green"/>
              </w:rPr>
              <w:t>5%</w:t>
            </w:r>
          </w:p>
        </w:tc>
      </w:tr>
    </w:tbl>
    <w:p w:rsidR="00675A10" w:rsidRPr="00675A10" w:rsidRDefault="00675A10" w:rsidP="00675A10">
      <w:pPr>
        <w:autoSpaceDE w:val="0"/>
        <w:autoSpaceDN w:val="0"/>
        <w:adjustRightInd w:val="0"/>
        <w:jc w:val="center"/>
        <w:rPr>
          <w:iCs/>
          <w:sz w:val="28"/>
          <w:highlight w:val="green"/>
        </w:rPr>
      </w:pPr>
    </w:p>
    <w:p w:rsidR="00675A10" w:rsidRPr="00675A10" w:rsidRDefault="00675A10" w:rsidP="00675A10">
      <w:pPr>
        <w:tabs>
          <w:tab w:val="left" w:pos="709"/>
        </w:tabs>
        <w:jc w:val="both"/>
        <w:rPr>
          <w:sz w:val="28"/>
          <w:szCs w:val="28"/>
          <w:highlight w:val="green"/>
        </w:rPr>
      </w:pPr>
      <w:r w:rsidRPr="00675A10">
        <w:rPr>
          <w:sz w:val="28"/>
          <w:szCs w:val="28"/>
          <w:highlight w:val="green"/>
        </w:rPr>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675A10" w:rsidRPr="00675A10" w:rsidRDefault="00675A10" w:rsidP="00675A10">
      <w:pPr>
        <w:tabs>
          <w:tab w:val="left" w:pos="709"/>
        </w:tabs>
        <w:jc w:val="both"/>
        <w:rPr>
          <w:sz w:val="28"/>
          <w:szCs w:val="28"/>
          <w:highlight w:val="green"/>
        </w:rPr>
      </w:pPr>
      <w:r w:rsidRPr="00675A10">
        <w:rPr>
          <w:sz w:val="28"/>
          <w:szCs w:val="28"/>
          <w:highlight w:val="green"/>
        </w:rPr>
        <w:tab/>
        <w:t xml:space="preserve">Руководитель учреждения, с учетом мнения выборного профсоюзного или иного представительного органа работников учреждения, </w:t>
      </w:r>
      <w:proofErr w:type="gramStart"/>
      <w:r w:rsidRPr="00675A10">
        <w:rPr>
          <w:sz w:val="28"/>
          <w:szCs w:val="28"/>
          <w:highlight w:val="green"/>
        </w:rPr>
        <w:t>формирует и утверждает</w:t>
      </w:r>
      <w:proofErr w:type="gramEnd"/>
      <w:r w:rsidRPr="00675A10">
        <w:rPr>
          <w:sz w:val="28"/>
          <w:szCs w:val="28"/>
          <w:highlight w:val="green"/>
        </w:rPr>
        <w:t xml:space="preserve">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675A10" w:rsidRPr="00675A10" w:rsidRDefault="00675A10" w:rsidP="00675A10">
      <w:pPr>
        <w:tabs>
          <w:tab w:val="left" w:pos="709"/>
        </w:tabs>
        <w:jc w:val="both"/>
        <w:rPr>
          <w:sz w:val="28"/>
          <w:szCs w:val="28"/>
          <w:highlight w:val="green"/>
        </w:rPr>
      </w:pPr>
      <w:r w:rsidRPr="00675A10">
        <w:rPr>
          <w:sz w:val="28"/>
          <w:szCs w:val="28"/>
          <w:highlight w:val="green"/>
        </w:rPr>
        <w:tab/>
        <w:t xml:space="preserve">В должностных инструкциях соответствующих работников учреждения </w:t>
      </w:r>
      <w:proofErr w:type="gramStart"/>
      <w:r w:rsidRPr="00675A10">
        <w:rPr>
          <w:sz w:val="28"/>
          <w:szCs w:val="28"/>
          <w:highlight w:val="green"/>
        </w:rPr>
        <w:t>выделяются и конкретизируются</w:t>
      </w:r>
      <w:proofErr w:type="gramEnd"/>
      <w:r w:rsidRPr="00675A10">
        <w:rPr>
          <w:sz w:val="28"/>
          <w:szCs w:val="28"/>
          <w:highlight w:val="green"/>
        </w:rPr>
        <w:t xml:space="preserve"> аспекты трудовой деятельности, являющиеся основанием для установления компенсационной допл</w:t>
      </w:r>
      <w:r w:rsidR="007A134A">
        <w:rPr>
          <w:sz w:val="28"/>
          <w:szCs w:val="28"/>
          <w:highlight w:val="green"/>
        </w:rPr>
        <w:t>аты за особенности деятельности</w:t>
      </w:r>
      <w:r w:rsidRPr="00675A10">
        <w:rPr>
          <w:sz w:val="28"/>
          <w:szCs w:val="28"/>
          <w:highlight w:val="green"/>
        </w:rPr>
        <w:t>.</w:t>
      </w:r>
    </w:p>
    <w:p w:rsidR="00477BBC" w:rsidRPr="00675A10" w:rsidRDefault="00675A10" w:rsidP="00675A10">
      <w:pPr>
        <w:pStyle w:val="ConsNormal"/>
        <w:widowControl/>
        <w:ind w:firstLine="0"/>
        <w:jc w:val="both"/>
        <w:rPr>
          <w:rFonts w:ascii="Times New Roman" w:hAnsi="Times New Roman" w:cs="Times New Roman"/>
          <w:sz w:val="28"/>
          <w:szCs w:val="28"/>
        </w:rPr>
      </w:pPr>
      <w:r w:rsidRPr="00C80C8A">
        <w:rPr>
          <w:rFonts w:ascii="Times New Roman" w:hAnsi="Times New Roman" w:cs="Times New Roman"/>
          <w:sz w:val="28"/>
          <w:szCs w:val="28"/>
          <w:highlight w:val="green"/>
        </w:rPr>
        <w:tab/>
        <w:t>Работникам оздоровительных учреждений дополнительного образования детей доплата за особенности деятельности устанавливается на период действия оздоровительной кампании.</w:t>
      </w:r>
      <w:bookmarkStart w:id="0" w:name="_GoBack"/>
      <w:bookmarkEnd w:id="0"/>
    </w:p>
    <w:p w:rsidR="00675A10" w:rsidRPr="00675A10" w:rsidRDefault="00675A10" w:rsidP="00675A10">
      <w:pPr>
        <w:pStyle w:val="ConsNormal"/>
        <w:widowControl/>
        <w:ind w:firstLine="0"/>
        <w:jc w:val="both"/>
        <w:rPr>
          <w:rFonts w:ascii="Times New Roman" w:hAnsi="Times New Roman" w:cs="Times New Roman"/>
          <w:sz w:val="28"/>
          <w:szCs w:val="28"/>
        </w:rPr>
      </w:pPr>
    </w:p>
    <w:p w:rsidR="00675A10" w:rsidRPr="00675A10" w:rsidRDefault="00675A10" w:rsidP="00675A10">
      <w:pPr>
        <w:pStyle w:val="ConsNormal"/>
        <w:widowControl/>
        <w:ind w:firstLine="0"/>
        <w:jc w:val="both"/>
        <w:rPr>
          <w:rFonts w:ascii="Times New Roman" w:hAnsi="Times New Roman" w:cs="Times New Roman"/>
          <w:sz w:val="28"/>
          <w:szCs w:val="28"/>
        </w:rPr>
      </w:pPr>
    </w:p>
    <w:p w:rsidR="00675A10" w:rsidRPr="00675A10" w:rsidRDefault="00675A10" w:rsidP="00675A10">
      <w:pPr>
        <w:pStyle w:val="ConsNormal"/>
        <w:widowControl/>
        <w:ind w:firstLine="0"/>
        <w:jc w:val="both"/>
        <w:rPr>
          <w:rFonts w:ascii="Times New Roman" w:hAnsi="Times New Roman" w:cs="Times New Roman"/>
          <w:sz w:val="28"/>
          <w:szCs w:val="28"/>
        </w:rPr>
      </w:pPr>
    </w:p>
    <w:p w:rsidR="00CA04CA" w:rsidRPr="000508E4" w:rsidRDefault="00986DB9" w:rsidP="00CA04CA">
      <w:pPr>
        <w:tabs>
          <w:tab w:val="left" w:pos="3119"/>
        </w:tabs>
        <w:jc w:val="center"/>
        <w:rPr>
          <w:sz w:val="28"/>
        </w:rPr>
      </w:pPr>
      <w:r w:rsidRPr="000508E4">
        <w:rPr>
          <w:sz w:val="28"/>
        </w:rPr>
        <w:lastRenderedPageBreak/>
        <w:t>7. Заключительные положения</w:t>
      </w:r>
    </w:p>
    <w:p w:rsidR="00CA04CA" w:rsidRPr="000508E4" w:rsidRDefault="00CA04CA" w:rsidP="00CA04CA">
      <w:pPr>
        <w:tabs>
          <w:tab w:val="left" w:pos="3119"/>
        </w:tabs>
        <w:jc w:val="center"/>
        <w:rPr>
          <w:sz w:val="28"/>
        </w:rPr>
      </w:pPr>
    </w:p>
    <w:p w:rsidR="007600F8" w:rsidRPr="000508E4" w:rsidRDefault="00CA04CA" w:rsidP="007600F8">
      <w:pPr>
        <w:pStyle w:val="a5"/>
        <w:rPr>
          <w:rFonts w:ascii="Times New Roman" w:hAnsi="Times New Roman"/>
          <w:bCs/>
          <w:spacing w:val="-8"/>
          <w:szCs w:val="28"/>
        </w:rPr>
      </w:pPr>
      <w:r w:rsidRPr="000508E4">
        <w:rPr>
          <w:rFonts w:ascii="Times New Roman" w:hAnsi="Times New Roman"/>
          <w:bCs/>
          <w:spacing w:val="-8"/>
          <w:szCs w:val="28"/>
        </w:rPr>
        <w:t>7</w:t>
      </w:r>
      <w:r w:rsidR="004546FD" w:rsidRPr="000508E4">
        <w:rPr>
          <w:rFonts w:ascii="Times New Roman" w:hAnsi="Times New Roman"/>
          <w:bCs/>
          <w:spacing w:val="-8"/>
          <w:szCs w:val="28"/>
        </w:rPr>
        <w:t>.</w:t>
      </w:r>
      <w:r w:rsidRPr="000508E4">
        <w:rPr>
          <w:rFonts w:ascii="Times New Roman" w:hAnsi="Times New Roman"/>
          <w:bCs/>
          <w:spacing w:val="-8"/>
          <w:szCs w:val="28"/>
        </w:rPr>
        <w:t>1.</w:t>
      </w:r>
      <w:r w:rsidR="007600F8" w:rsidRPr="000508E4">
        <w:rPr>
          <w:rFonts w:ascii="Times New Roman" w:hAnsi="Times New Roman"/>
          <w:bCs/>
          <w:spacing w:val="-8"/>
          <w:szCs w:val="28"/>
        </w:rPr>
        <w:t> Руководители учреждений:</w:t>
      </w:r>
    </w:p>
    <w:p w:rsidR="007600F8" w:rsidRPr="000508E4" w:rsidRDefault="007600F8" w:rsidP="007600F8">
      <w:pPr>
        <w:pStyle w:val="a5"/>
        <w:rPr>
          <w:rFonts w:ascii="Times New Roman" w:hAnsi="Times New Roman"/>
          <w:bCs/>
          <w:spacing w:val="-8"/>
          <w:szCs w:val="28"/>
        </w:rPr>
      </w:pPr>
      <w:r w:rsidRPr="000508E4">
        <w:rPr>
          <w:rFonts w:ascii="Times New Roman" w:hAnsi="Times New Roman"/>
          <w:bCs/>
          <w:spacing w:val="-8"/>
          <w:szCs w:val="28"/>
        </w:rPr>
        <w:t>- устанавливают работникам учреждений нормированные задания;</w:t>
      </w:r>
    </w:p>
    <w:p w:rsidR="00030867" w:rsidRPr="000508E4" w:rsidRDefault="007600F8" w:rsidP="007600F8">
      <w:pPr>
        <w:pStyle w:val="a5"/>
        <w:rPr>
          <w:rFonts w:ascii="Times New Roman" w:hAnsi="Times New Roman"/>
          <w:bCs/>
          <w:spacing w:val="-8"/>
          <w:szCs w:val="28"/>
        </w:rPr>
      </w:pPr>
      <w:proofErr w:type="gramStart"/>
      <w:r w:rsidRPr="000508E4">
        <w:rPr>
          <w:rFonts w:ascii="Times New Roman" w:hAnsi="Times New Roman"/>
          <w:bCs/>
          <w:spacing w:val="-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w:t>
      </w:r>
      <w:proofErr w:type="gramEnd"/>
      <w:r w:rsidRPr="000508E4">
        <w:rPr>
          <w:rFonts w:ascii="Times New Roman" w:hAnsi="Times New Roman"/>
          <w:bCs/>
          <w:spacing w:val="-8"/>
          <w:szCs w:val="28"/>
        </w:rPr>
        <w:t xml:space="preserve"> и детей, </w:t>
      </w:r>
      <w:proofErr w:type="gramStart"/>
      <w:r w:rsidRPr="000508E4">
        <w:rPr>
          <w:rFonts w:ascii="Times New Roman" w:hAnsi="Times New Roman"/>
          <w:bCs/>
          <w:spacing w:val="-8"/>
          <w:szCs w:val="28"/>
        </w:rPr>
        <w:t>оставшихся</w:t>
      </w:r>
      <w:proofErr w:type="gramEnd"/>
      <w:r w:rsidRPr="000508E4">
        <w:rPr>
          <w:rFonts w:ascii="Times New Roman" w:hAnsi="Times New Roman"/>
          <w:bCs/>
          <w:spacing w:val="-8"/>
          <w:szCs w:val="28"/>
        </w:rPr>
        <w:t xml:space="preserve"> без попечения родителей.</w:t>
      </w:r>
    </w:p>
    <w:p w:rsidR="00030867" w:rsidRPr="000508E4" w:rsidRDefault="00030867" w:rsidP="00030867">
      <w:pPr>
        <w:pStyle w:val="a5"/>
        <w:rPr>
          <w:rFonts w:ascii="Times New Roman" w:hAnsi="Times New Roman"/>
          <w:bCs/>
          <w:spacing w:val="-8"/>
          <w:szCs w:val="28"/>
        </w:rPr>
      </w:pPr>
      <w:r w:rsidRPr="000508E4">
        <w:rPr>
          <w:rFonts w:ascii="Times New Roman" w:hAnsi="Times New Roman"/>
          <w:bCs/>
          <w:spacing w:val="-8"/>
          <w:szCs w:val="28"/>
        </w:rPr>
        <w:t>7.2. </w:t>
      </w:r>
      <w:r w:rsidR="00AC7946" w:rsidRPr="000508E4">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0508E4">
        <w:rPr>
          <w:rFonts w:ascii="Times New Roman" w:hAnsi="Times New Roman"/>
          <w:bCs/>
          <w:spacing w:val="-8"/>
          <w:szCs w:val="28"/>
        </w:rPr>
        <w:t>7.3. </w:t>
      </w:r>
      <w:r w:rsidR="00AE3503" w:rsidRPr="000508E4">
        <w:rPr>
          <w:rFonts w:ascii="Times New Roman" w:hAnsi="Times New Roman"/>
          <w:szCs w:val="28"/>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00AE3503" w:rsidRPr="000508E4">
        <w:rPr>
          <w:rFonts w:ascii="Times New Roman" w:hAnsi="Times New Roman"/>
          <w:szCs w:val="28"/>
        </w:rPr>
        <w:t>размера оплаты труда</w:t>
      </w:r>
      <w:proofErr w:type="gramEnd"/>
      <w:r w:rsidR="00AE3503" w:rsidRPr="000508E4">
        <w:rPr>
          <w:rFonts w:ascii="Times New Roman" w:hAnsi="Times New Roman"/>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sectPr w:rsidR="00F97600" w:rsidRPr="00030867" w:rsidSect="00E06CFB">
      <w:headerReference w:type="default" r:id="rId13"/>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E6" w:rsidRDefault="00B92EE6">
      <w:r>
        <w:separator/>
      </w:r>
    </w:p>
  </w:endnote>
  <w:endnote w:type="continuationSeparator" w:id="0">
    <w:p w:rsidR="00B92EE6" w:rsidRDefault="00B9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E6" w:rsidRDefault="00B92EE6">
      <w:r>
        <w:separator/>
      </w:r>
    </w:p>
  </w:footnote>
  <w:footnote w:type="continuationSeparator" w:id="0">
    <w:p w:rsidR="00B92EE6" w:rsidRDefault="00B92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38EB" w:rsidRDefault="002138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p>
  <w:p w:rsidR="002138EB" w:rsidRDefault="002138E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6B5A52" w:rsidRDefault="002138EB" w:rsidP="00C62AE6">
    <w:pPr>
      <w:pStyle w:val="a9"/>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E06CFB" w:rsidRDefault="002138EB" w:rsidP="00E06C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050D15"/>
    <w:multiLevelType w:val="hybridMultilevel"/>
    <w:tmpl w:val="0DA4BB1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0B0C0F26"/>
    <w:multiLevelType w:val="hybridMultilevel"/>
    <w:tmpl w:val="CEF87D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78694F"/>
    <w:multiLevelType w:val="hybridMultilevel"/>
    <w:tmpl w:val="BB0AFF1A"/>
    <w:lvl w:ilvl="0" w:tplc="4746D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6">
    <w:nsid w:val="16F32E1C"/>
    <w:multiLevelType w:val="hybridMultilevel"/>
    <w:tmpl w:val="C9EE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3C3EF6"/>
    <w:multiLevelType w:val="hybridMultilevel"/>
    <w:tmpl w:val="20B0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40124"/>
    <w:multiLevelType w:val="singleLevel"/>
    <w:tmpl w:val="F8A447EA"/>
    <w:lvl w:ilvl="0">
      <w:start w:val="1"/>
      <w:numFmt w:val="decimal"/>
      <w:lvlText w:val="%1."/>
      <w:legacy w:legacy="1" w:legacySpace="0" w:legacyIndent="283"/>
      <w:lvlJc w:val="left"/>
      <w:pPr>
        <w:ind w:left="992" w:hanging="283"/>
      </w:pPr>
    </w:lvl>
  </w:abstractNum>
  <w:abstractNum w:abstractNumId="11">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992"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2">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14">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8">
    <w:nsid w:val="480A63CD"/>
    <w:multiLevelType w:val="hybridMultilevel"/>
    <w:tmpl w:val="18920238"/>
    <w:lvl w:ilvl="0" w:tplc="8C9CC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21">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22">
    <w:nsid w:val="566C477F"/>
    <w:multiLevelType w:val="hybridMultilevel"/>
    <w:tmpl w:val="3404EA06"/>
    <w:lvl w:ilvl="0" w:tplc="7B98052A">
      <w:start w:val="1"/>
      <w:numFmt w:val="bullet"/>
      <w:lvlText w:val=""/>
      <w:lvlJc w:val="left"/>
      <w:pPr>
        <w:tabs>
          <w:tab w:val="num" w:pos="343"/>
        </w:tabs>
        <w:ind w:left="343" w:firstLine="284"/>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B3128E5"/>
    <w:multiLevelType w:val="hybridMultilevel"/>
    <w:tmpl w:val="D1089666"/>
    <w:lvl w:ilvl="0" w:tplc="2FBCC79A">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025C6B"/>
    <w:multiLevelType w:val="singleLevel"/>
    <w:tmpl w:val="8C0AEFD4"/>
    <w:lvl w:ilvl="0">
      <w:numFmt w:val="bullet"/>
      <w:lvlText w:val="-"/>
      <w:lvlJc w:val="left"/>
      <w:pPr>
        <w:tabs>
          <w:tab w:val="num" w:pos="360"/>
        </w:tabs>
        <w:ind w:left="360" w:hanging="360"/>
      </w:pPr>
      <w:rPr>
        <w:rFonts w:hint="default"/>
      </w:rPr>
    </w:lvl>
  </w:abstractNum>
  <w:abstractNum w:abstractNumId="27">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29">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992" w:hanging="283"/>
        </w:pPr>
      </w:lvl>
    </w:lvlOverride>
  </w:num>
  <w:num w:numId="3">
    <w:abstractNumId w:val="19"/>
  </w:num>
  <w:num w:numId="4">
    <w:abstractNumId w:val="30"/>
  </w:num>
  <w:num w:numId="5">
    <w:abstractNumId w:val="17"/>
  </w:num>
  <w:num w:numId="6">
    <w:abstractNumId w:val="20"/>
  </w:num>
  <w:num w:numId="7">
    <w:abstractNumId w:val="13"/>
  </w:num>
  <w:num w:numId="8">
    <w:abstractNumId w:val="29"/>
  </w:num>
  <w:num w:numId="9">
    <w:abstractNumId w:val="0"/>
  </w:num>
  <w:num w:numId="10">
    <w:abstractNumId w:val="14"/>
  </w:num>
  <w:num w:numId="11">
    <w:abstractNumId w:val="9"/>
  </w:num>
  <w:num w:numId="12">
    <w:abstractNumId w:val="15"/>
  </w:num>
  <w:num w:numId="13">
    <w:abstractNumId w:val="26"/>
  </w:num>
  <w:num w:numId="14">
    <w:abstractNumId w:val="1"/>
  </w:num>
  <w:num w:numId="15">
    <w:abstractNumId w:val="7"/>
  </w:num>
  <w:num w:numId="16">
    <w:abstractNumId w:val="12"/>
  </w:num>
  <w:num w:numId="17">
    <w:abstractNumId w:val="16"/>
  </w:num>
  <w:num w:numId="18">
    <w:abstractNumId w:val="21"/>
  </w:num>
  <w:num w:numId="19">
    <w:abstractNumId w:val="5"/>
  </w:num>
  <w:num w:numId="20">
    <w:abstractNumId w:val="23"/>
  </w:num>
  <w:num w:numId="21">
    <w:abstractNumId w:val="28"/>
  </w:num>
  <w:num w:numId="22">
    <w:abstractNumId w:val="25"/>
  </w:num>
  <w:num w:numId="23">
    <w:abstractNumId w:val="27"/>
  </w:num>
  <w:num w:numId="24">
    <w:abstractNumId w:val="4"/>
  </w:num>
  <w:num w:numId="25">
    <w:abstractNumId w:val="6"/>
  </w:num>
  <w:num w:numId="26">
    <w:abstractNumId w:val="2"/>
  </w:num>
  <w:num w:numId="27">
    <w:abstractNumId w:val="22"/>
  </w:num>
  <w:num w:numId="28">
    <w:abstractNumId w:val="3"/>
  </w:num>
  <w:num w:numId="29">
    <w:abstractNumId w:val="8"/>
  </w:num>
  <w:num w:numId="30">
    <w:abstractNumId w:val="24"/>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05AA6"/>
    <w:rsid w:val="00010011"/>
    <w:rsid w:val="00011A69"/>
    <w:rsid w:val="00011CE4"/>
    <w:rsid w:val="0001404C"/>
    <w:rsid w:val="00014AC3"/>
    <w:rsid w:val="00014D12"/>
    <w:rsid w:val="0001661E"/>
    <w:rsid w:val="000168E6"/>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08E4"/>
    <w:rsid w:val="000513D9"/>
    <w:rsid w:val="00052033"/>
    <w:rsid w:val="00054321"/>
    <w:rsid w:val="000545ED"/>
    <w:rsid w:val="00054CF1"/>
    <w:rsid w:val="00055830"/>
    <w:rsid w:val="00055E10"/>
    <w:rsid w:val="00056C64"/>
    <w:rsid w:val="00057854"/>
    <w:rsid w:val="00060B20"/>
    <w:rsid w:val="00060EBE"/>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5D8A"/>
    <w:rsid w:val="000D7B1D"/>
    <w:rsid w:val="000E0227"/>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5F68"/>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3937"/>
    <w:rsid w:val="00174C1C"/>
    <w:rsid w:val="0017527D"/>
    <w:rsid w:val="00177059"/>
    <w:rsid w:val="001900B3"/>
    <w:rsid w:val="001926CF"/>
    <w:rsid w:val="00192CE3"/>
    <w:rsid w:val="00193B20"/>
    <w:rsid w:val="001944C8"/>
    <w:rsid w:val="00195AC6"/>
    <w:rsid w:val="00196B3F"/>
    <w:rsid w:val="001A0141"/>
    <w:rsid w:val="001A047A"/>
    <w:rsid w:val="001A0F96"/>
    <w:rsid w:val="001A3B35"/>
    <w:rsid w:val="001A5067"/>
    <w:rsid w:val="001A5421"/>
    <w:rsid w:val="001B0EB2"/>
    <w:rsid w:val="001B1390"/>
    <w:rsid w:val="001B276E"/>
    <w:rsid w:val="001B5F28"/>
    <w:rsid w:val="001B6E76"/>
    <w:rsid w:val="001C031A"/>
    <w:rsid w:val="001C1297"/>
    <w:rsid w:val="001C244D"/>
    <w:rsid w:val="001C255C"/>
    <w:rsid w:val="001C4634"/>
    <w:rsid w:val="001C586A"/>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45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38EB"/>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49DD"/>
    <w:rsid w:val="00246915"/>
    <w:rsid w:val="0024761F"/>
    <w:rsid w:val="00247E9A"/>
    <w:rsid w:val="00251AE3"/>
    <w:rsid w:val="0025221E"/>
    <w:rsid w:val="0025379F"/>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8AE"/>
    <w:rsid w:val="00272A5D"/>
    <w:rsid w:val="00275CEF"/>
    <w:rsid w:val="002767AC"/>
    <w:rsid w:val="002774F9"/>
    <w:rsid w:val="00277A90"/>
    <w:rsid w:val="002802D8"/>
    <w:rsid w:val="002813CE"/>
    <w:rsid w:val="00281AE6"/>
    <w:rsid w:val="00281F48"/>
    <w:rsid w:val="002823E8"/>
    <w:rsid w:val="00282583"/>
    <w:rsid w:val="002842E0"/>
    <w:rsid w:val="00284DA6"/>
    <w:rsid w:val="00286897"/>
    <w:rsid w:val="00287B74"/>
    <w:rsid w:val="002920A3"/>
    <w:rsid w:val="002920FF"/>
    <w:rsid w:val="00292F69"/>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D6A00"/>
    <w:rsid w:val="002E0255"/>
    <w:rsid w:val="002E1854"/>
    <w:rsid w:val="002E1D7F"/>
    <w:rsid w:val="002E31FC"/>
    <w:rsid w:val="002E469B"/>
    <w:rsid w:val="002E5083"/>
    <w:rsid w:val="002E5760"/>
    <w:rsid w:val="002E5C51"/>
    <w:rsid w:val="002E62C9"/>
    <w:rsid w:val="002E77C2"/>
    <w:rsid w:val="002E79A9"/>
    <w:rsid w:val="002F04A0"/>
    <w:rsid w:val="002F0EEC"/>
    <w:rsid w:val="002F1F87"/>
    <w:rsid w:val="002F29AC"/>
    <w:rsid w:val="002F3D3C"/>
    <w:rsid w:val="002F3E7D"/>
    <w:rsid w:val="002F4E33"/>
    <w:rsid w:val="002F677D"/>
    <w:rsid w:val="002F68AE"/>
    <w:rsid w:val="002F76CE"/>
    <w:rsid w:val="00300548"/>
    <w:rsid w:val="00304529"/>
    <w:rsid w:val="003055EA"/>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715"/>
    <w:rsid w:val="00330A9A"/>
    <w:rsid w:val="00332EBD"/>
    <w:rsid w:val="00333199"/>
    <w:rsid w:val="003337AB"/>
    <w:rsid w:val="00333854"/>
    <w:rsid w:val="00333964"/>
    <w:rsid w:val="00333992"/>
    <w:rsid w:val="00335D97"/>
    <w:rsid w:val="00336E5F"/>
    <w:rsid w:val="0033750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24E6"/>
    <w:rsid w:val="003A327F"/>
    <w:rsid w:val="003A41BC"/>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1B61"/>
    <w:rsid w:val="003E245D"/>
    <w:rsid w:val="003E36AE"/>
    <w:rsid w:val="003E3F83"/>
    <w:rsid w:val="003E501C"/>
    <w:rsid w:val="003E586C"/>
    <w:rsid w:val="003E73B3"/>
    <w:rsid w:val="003E73CE"/>
    <w:rsid w:val="003F0267"/>
    <w:rsid w:val="003F0FC4"/>
    <w:rsid w:val="003F3B42"/>
    <w:rsid w:val="003F3B71"/>
    <w:rsid w:val="003F3F41"/>
    <w:rsid w:val="003F5865"/>
    <w:rsid w:val="003F6738"/>
    <w:rsid w:val="003F787A"/>
    <w:rsid w:val="00401A5F"/>
    <w:rsid w:val="00403009"/>
    <w:rsid w:val="004050FA"/>
    <w:rsid w:val="00406AFE"/>
    <w:rsid w:val="00413972"/>
    <w:rsid w:val="00415E16"/>
    <w:rsid w:val="00416B7C"/>
    <w:rsid w:val="004176B8"/>
    <w:rsid w:val="004178F2"/>
    <w:rsid w:val="00426291"/>
    <w:rsid w:val="00426469"/>
    <w:rsid w:val="00427520"/>
    <w:rsid w:val="004307C4"/>
    <w:rsid w:val="00430C1A"/>
    <w:rsid w:val="00431CB9"/>
    <w:rsid w:val="004323C4"/>
    <w:rsid w:val="00433270"/>
    <w:rsid w:val="00433E4F"/>
    <w:rsid w:val="00434D15"/>
    <w:rsid w:val="004354B6"/>
    <w:rsid w:val="004354DD"/>
    <w:rsid w:val="0044131C"/>
    <w:rsid w:val="00444A6B"/>
    <w:rsid w:val="00447856"/>
    <w:rsid w:val="00447CE9"/>
    <w:rsid w:val="0045138A"/>
    <w:rsid w:val="004518E6"/>
    <w:rsid w:val="004522CB"/>
    <w:rsid w:val="00453495"/>
    <w:rsid w:val="00453E47"/>
    <w:rsid w:val="00454306"/>
    <w:rsid w:val="004546FD"/>
    <w:rsid w:val="00455311"/>
    <w:rsid w:val="00455B33"/>
    <w:rsid w:val="0045656A"/>
    <w:rsid w:val="00457378"/>
    <w:rsid w:val="004576DE"/>
    <w:rsid w:val="0046073E"/>
    <w:rsid w:val="00461C02"/>
    <w:rsid w:val="00462E4F"/>
    <w:rsid w:val="00463479"/>
    <w:rsid w:val="00464E3D"/>
    <w:rsid w:val="00464ECE"/>
    <w:rsid w:val="00466BCD"/>
    <w:rsid w:val="0046765C"/>
    <w:rsid w:val="00467CD9"/>
    <w:rsid w:val="00472A59"/>
    <w:rsid w:val="00473D3C"/>
    <w:rsid w:val="00474166"/>
    <w:rsid w:val="004747E6"/>
    <w:rsid w:val="0047515C"/>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78DF"/>
    <w:rsid w:val="004F1FE8"/>
    <w:rsid w:val="004F2BC1"/>
    <w:rsid w:val="004F31DC"/>
    <w:rsid w:val="004F6492"/>
    <w:rsid w:val="00500B58"/>
    <w:rsid w:val="00500F64"/>
    <w:rsid w:val="00503289"/>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3B6"/>
    <w:rsid w:val="0052773E"/>
    <w:rsid w:val="00530789"/>
    <w:rsid w:val="005314D9"/>
    <w:rsid w:val="005325A0"/>
    <w:rsid w:val="00533181"/>
    <w:rsid w:val="0053326C"/>
    <w:rsid w:val="0053337B"/>
    <w:rsid w:val="00535528"/>
    <w:rsid w:val="005355B6"/>
    <w:rsid w:val="00540A41"/>
    <w:rsid w:val="00541C62"/>
    <w:rsid w:val="00543312"/>
    <w:rsid w:val="005448D7"/>
    <w:rsid w:val="00544AC6"/>
    <w:rsid w:val="005452DC"/>
    <w:rsid w:val="00546641"/>
    <w:rsid w:val="005469D1"/>
    <w:rsid w:val="0055176D"/>
    <w:rsid w:val="00552267"/>
    <w:rsid w:val="00552E07"/>
    <w:rsid w:val="00553C7E"/>
    <w:rsid w:val="0055459F"/>
    <w:rsid w:val="0055617C"/>
    <w:rsid w:val="005572B3"/>
    <w:rsid w:val="00557BD0"/>
    <w:rsid w:val="00557FD1"/>
    <w:rsid w:val="00560C21"/>
    <w:rsid w:val="005615BF"/>
    <w:rsid w:val="00567F24"/>
    <w:rsid w:val="00571C70"/>
    <w:rsid w:val="00571FA3"/>
    <w:rsid w:val="005746E1"/>
    <w:rsid w:val="00577D1D"/>
    <w:rsid w:val="00581211"/>
    <w:rsid w:val="00584057"/>
    <w:rsid w:val="0058449C"/>
    <w:rsid w:val="005850EB"/>
    <w:rsid w:val="00585E20"/>
    <w:rsid w:val="005870C6"/>
    <w:rsid w:val="00587403"/>
    <w:rsid w:val="00592194"/>
    <w:rsid w:val="00592BC6"/>
    <w:rsid w:val="005935D2"/>
    <w:rsid w:val="00594DA5"/>
    <w:rsid w:val="00594F69"/>
    <w:rsid w:val="00596766"/>
    <w:rsid w:val="0059721E"/>
    <w:rsid w:val="00597AE0"/>
    <w:rsid w:val="005A0566"/>
    <w:rsid w:val="005A091C"/>
    <w:rsid w:val="005A14E3"/>
    <w:rsid w:val="005A3639"/>
    <w:rsid w:val="005A48C0"/>
    <w:rsid w:val="005A494F"/>
    <w:rsid w:val="005A640C"/>
    <w:rsid w:val="005A65DD"/>
    <w:rsid w:val="005A777E"/>
    <w:rsid w:val="005B0000"/>
    <w:rsid w:val="005B0DC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C7F1F"/>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5A10"/>
    <w:rsid w:val="00676A82"/>
    <w:rsid w:val="00676CA3"/>
    <w:rsid w:val="006779E3"/>
    <w:rsid w:val="00680962"/>
    <w:rsid w:val="00680BEA"/>
    <w:rsid w:val="00686FE0"/>
    <w:rsid w:val="0068738C"/>
    <w:rsid w:val="00687C12"/>
    <w:rsid w:val="006902F6"/>
    <w:rsid w:val="00692A3E"/>
    <w:rsid w:val="006933C0"/>
    <w:rsid w:val="00693A0F"/>
    <w:rsid w:val="00693A6E"/>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312E"/>
    <w:rsid w:val="006E31E0"/>
    <w:rsid w:val="006E36DD"/>
    <w:rsid w:val="006E45F4"/>
    <w:rsid w:val="006E5F88"/>
    <w:rsid w:val="006E729E"/>
    <w:rsid w:val="006E7F5E"/>
    <w:rsid w:val="006F06A3"/>
    <w:rsid w:val="006F073F"/>
    <w:rsid w:val="006F3CD6"/>
    <w:rsid w:val="006F4DE8"/>
    <w:rsid w:val="006F696A"/>
    <w:rsid w:val="006F6CEA"/>
    <w:rsid w:val="00701122"/>
    <w:rsid w:val="00705176"/>
    <w:rsid w:val="007103FB"/>
    <w:rsid w:val="007104DB"/>
    <w:rsid w:val="00712B46"/>
    <w:rsid w:val="0071385E"/>
    <w:rsid w:val="00713915"/>
    <w:rsid w:val="00714B23"/>
    <w:rsid w:val="00715783"/>
    <w:rsid w:val="00717AB5"/>
    <w:rsid w:val="00720645"/>
    <w:rsid w:val="00721D91"/>
    <w:rsid w:val="007228AE"/>
    <w:rsid w:val="00722DCF"/>
    <w:rsid w:val="00726FD8"/>
    <w:rsid w:val="00727DBF"/>
    <w:rsid w:val="0073052A"/>
    <w:rsid w:val="00730605"/>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B53"/>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7A37"/>
    <w:rsid w:val="00790077"/>
    <w:rsid w:val="00790805"/>
    <w:rsid w:val="00792569"/>
    <w:rsid w:val="0079273F"/>
    <w:rsid w:val="00793D5A"/>
    <w:rsid w:val="00794A57"/>
    <w:rsid w:val="00796716"/>
    <w:rsid w:val="00796B52"/>
    <w:rsid w:val="00797A7A"/>
    <w:rsid w:val="007A134A"/>
    <w:rsid w:val="007A2610"/>
    <w:rsid w:val="007A2CB3"/>
    <w:rsid w:val="007A3202"/>
    <w:rsid w:val="007A38ED"/>
    <w:rsid w:val="007A4349"/>
    <w:rsid w:val="007A532D"/>
    <w:rsid w:val="007A7DE4"/>
    <w:rsid w:val="007B1350"/>
    <w:rsid w:val="007B1974"/>
    <w:rsid w:val="007B19A2"/>
    <w:rsid w:val="007B22B1"/>
    <w:rsid w:val="007B2A32"/>
    <w:rsid w:val="007B5E43"/>
    <w:rsid w:val="007C0450"/>
    <w:rsid w:val="007C1DB1"/>
    <w:rsid w:val="007C3FC4"/>
    <w:rsid w:val="007C47F3"/>
    <w:rsid w:val="007C52FD"/>
    <w:rsid w:val="007C575B"/>
    <w:rsid w:val="007C658E"/>
    <w:rsid w:val="007C7A9D"/>
    <w:rsid w:val="007D23CF"/>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A5D"/>
    <w:rsid w:val="00823C21"/>
    <w:rsid w:val="00823E11"/>
    <w:rsid w:val="00823EFC"/>
    <w:rsid w:val="008240C8"/>
    <w:rsid w:val="008266DD"/>
    <w:rsid w:val="00826BDC"/>
    <w:rsid w:val="008309C5"/>
    <w:rsid w:val="00831553"/>
    <w:rsid w:val="008332DD"/>
    <w:rsid w:val="00833C66"/>
    <w:rsid w:val="008368AF"/>
    <w:rsid w:val="008369EA"/>
    <w:rsid w:val="00837FEB"/>
    <w:rsid w:val="008423DD"/>
    <w:rsid w:val="00842D8B"/>
    <w:rsid w:val="00843997"/>
    <w:rsid w:val="008445EC"/>
    <w:rsid w:val="00845F93"/>
    <w:rsid w:val="00847211"/>
    <w:rsid w:val="00847B63"/>
    <w:rsid w:val="00847F43"/>
    <w:rsid w:val="00850571"/>
    <w:rsid w:val="008523C7"/>
    <w:rsid w:val="00852A49"/>
    <w:rsid w:val="00852C9B"/>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0538"/>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F68"/>
    <w:rsid w:val="00892F87"/>
    <w:rsid w:val="00893439"/>
    <w:rsid w:val="0089455D"/>
    <w:rsid w:val="008A08DE"/>
    <w:rsid w:val="008A2AAD"/>
    <w:rsid w:val="008A5079"/>
    <w:rsid w:val="008A6239"/>
    <w:rsid w:val="008A6B3B"/>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3AFB"/>
    <w:rsid w:val="00934B2E"/>
    <w:rsid w:val="00936358"/>
    <w:rsid w:val="00936649"/>
    <w:rsid w:val="0094139D"/>
    <w:rsid w:val="00942124"/>
    <w:rsid w:val="00944EE4"/>
    <w:rsid w:val="00944F6E"/>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77"/>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A7A39"/>
    <w:rsid w:val="009B16E3"/>
    <w:rsid w:val="009B3C2C"/>
    <w:rsid w:val="009B4079"/>
    <w:rsid w:val="009B641E"/>
    <w:rsid w:val="009B6663"/>
    <w:rsid w:val="009B6942"/>
    <w:rsid w:val="009B6BE8"/>
    <w:rsid w:val="009B7173"/>
    <w:rsid w:val="009B7F00"/>
    <w:rsid w:val="009C05B7"/>
    <w:rsid w:val="009C0EF1"/>
    <w:rsid w:val="009C4FBE"/>
    <w:rsid w:val="009C5D59"/>
    <w:rsid w:val="009C6386"/>
    <w:rsid w:val="009C664D"/>
    <w:rsid w:val="009C67FB"/>
    <w:rsid w:val="009C751D"/>
    <w:rsid w:val="009C790F"/>
    <w:rsid w:val="009D060D"/>
    <w:rsid w:val="009D2696"/>
    <w:rsid w:val="009D4AB1"/>
    <w:rsid w:val="009D69CF"/>
    <w:rsid w:val="009E0361"/>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02F5"/>
    <w:rsid w:val="00A91E51"/>
    <w:rsid w:val="00A928E1"/>
    <w:rsid w:val="00A936F2"/>
    <w:rsid w:val="00A9407A"/>
    <w:rsid w:val="00A96570"/>
    <w:rsid w:val="00A97983"/>
    <w:rsid w:val="00AA125D"/>
    <w:rsid w:val="00AA215F"/>
    <w:rsid w:val="00AA3B0F"/>
    <w:rsid w:val="00AA4F1B"/>
    <w:rsid w:val="00AA5445"/>
    <w:rsid w:val="00AB29E8"/>
    <w:rsid w:val="00AB31E2"/>
    <w:rsid w:val="00AB4437"/>
    <w:rsid w:val="00AB56CC"/>
    <w:rsid w:val="00AB56D4"/>
    <w:rsid w:val="00AB7E7B"/>
    <w:rsid w:val="00AC069C"/>
    <w:rsid w:val="00AC5217"/>
    <w:rsid w:val="00AC6378"/>
    <w:rsid w:val="00AC75DA"/>
    <w:rsid w:val="00AC7946"/>
    <w:rsid w:val="00AD028D"/>
    <w:rsid w:val="00AD14E0"/>
    <w:rsid w:val="00AD1AD8"/>
    <w:rsid w:val="00AD4012"/>
    <w:rsid w:val="00AD55E7"/>
    <w:rsid w:val="00AD58B5"/>
    <w:rsid w:val="00AD5C91"/>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642F"/>
    <w:rsid w:val="00B167D3"/>
    <w:rsid w:val="00B17104"/>
    <w:rsid w:val="00B21772"/>
    <w:rsid w:val="00B2221F"/>
    <w:rsid w:val="00B223C2"/>
    <w:rsid w:val="00B2460B"/>
    <w:rsid w:val="00B24BC5"/>
    <w:rsid w:val="00B25994"/>
    <w:rsid w:val="00B25E20"/>
    <w:rsid w:val="00B26E67"/>
    <w:rsid w:val="00B30CB6"/>
    <w:rsid w:val="00B32194"/>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1C72"/>
    <w:rsid w:val="00B653B0"/>
    <w:rsid w:val="00B71398"/>
    <w:rsid w:val="00B715A5"/>
    <w:rsid w:val="00B74A9D"/>
    <w:rsid w:val="00B75878"/>
    <w:rsid w:val="00B766BF"/>
    <w:rsid w:val="00B802CE"/>
    <w:rsid w:val="00B81BC5"/>
    <w:rsid w:val="00B82427"/>
    <w:rsid w:val="00B837D0"/>
    <w:rsid w:val="00B8478D"/>
    <w:rsid w:val="00B87786"/>
    <w:rsid w:val="00B923F3"/>
    <w:rsid w:val="00B924F6"/>
    <w:rsid w:val="00B92AF5"/>
    <w:rsid w:val="00B92EE6"/>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3872"/>
    <w:rsid w:val="00BD5F43"/>
    <w:rsid w:val="00BD62AF"/>
    <w:rsid w:val="00BD7709"/>
    <w:rsid w:val="00BE0C29"/>
    <w:rsid w:val="00BE0C82"/>
    <w:rsid w:val="00BE0CD3"/>
    <w:rsid w:val="00BE16D4"/>
    <w:rsid w:val="00BE2B5C"/>
    <w:rsid w:val="00BE38B7"/>
    <w:rsid w:val="00BE499C"/>
    <w:rsid w:val="00BE4A41"/>
    <w:rsid w:val="00BE5AA0"/>
    <w:rsid w:val="00BE6342"/>
    <w:rsid w:val="00BE6472"/>
    <w:rsid w:val="00BE676E"/>
    <w:rsid w:val="00BE6DDC"/>
    <w:rsid w:val="00BE788A"/>
    <w:rsid w:val="00BE79F2"/>
    <w:rsid w:val="00BF107B"/>
    <w:rsid w:val="00BF11EA"/>
    <w:rsid w:val="00BF1368"/>
    <w:rsid w:val="00BF1935"/>
    <w:rsid w:val="00BF1C60"/>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5A72"/>
    <w:rsid w:val="00C16D8F"/>
    <w:rsid w:val="00C1763E"/>
    <w:rsid w:val="00C2021E"/>
    <w:rsid w:val="00C21261"/>
    <w:rsid w:val="00C22F3A"/>
    <w:rsid w:val="00C247B9"/>
    <w:rsid w:val="00C24D94"/>
    <w:rsid w:val="00C24F24"/>
    <w:rsid w:val="00C27695"/>
    <w:rsid w:val="00C313CE"/>
    <w:rsid w:val="00C326DF"/>
    <w:rsid w:val="00C34E4C"/>
    <w:rsid w:val="00C362A4"/>
    <w:rsid w:val="00C37EDC"/>
    <w:rsid w:val="00C4125F"/>
    <w:rsid w:val="00C419F9"/>
    <w:rsid w:val="00C4223A"/>
    <w:rsid w:val="00C425CB"/>
    <w:rsid w:val="00C433EF"/>
    <w:rsid w:val="00C434A0"/>
    <w:rsid w:val="00C46E92"/>
    <w:rsid w:val="00C5215F"/>
    <w:rsid w:val="00C54E3D"/>
    <w:rsid w:val="00C54EA3"/>
    <w:rsid w:val="00C563EF"/>
    <w:rsid w:val="00C5674F"/>
    <w:rsid w:val="00C6119E"/>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0C8A"/>
    <w:rsid w:val="00C84A8E"/>
    <w:rsid w:val="00C9133B"/>
    <w:rsid w:val="00C92190"/>
    <w:rsid w:val="00C93603"/>
    <w:rsid w:val="00C93AD8"/>
    <w:rsid w:val="00C949BB"/>
    <w:rsid w:val="00C97C82"/>
    <w:rsid w:val="00CA04CA"/>
    <w:rsid w:val="00CA11F2"/>
    <w:rsid w:val="00CA1D53"/>
    <w:rsid w:val="00CA5F17"/>
    <w:rsid w:val="00CA73EC"/>
    <w:rsid w:val="00CB047F"/>
    <w:rsid w:val="00CB2B60"/>
    <w:rsid w:val="00CB3E3B"/>
    <w:rsid w:val="00CB4830"/>
    <w:rsid w:val="00CB49AB"/>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4EB4"/>
    <w:rsid w:val="00CD6678"/>
    <w:rsid w:val="00CE0FAB"/>
    <w:rsid w:val="00CE19AD"/>
    <w:rsid w:val="00CE2081"/>
    <w:rsid w:val="00CE339A"/>
    <w:rsid w:val="00CE65C8"/>
    <w:rsid w:val="00CF0B46"/>
    <w:rsid w:val="00CF342E"/>
    <w:rsid w:val="00CF71D2"/>
    <w:rsid w:val="00D025ED"/>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2986"/>
    <w:rsid w:val="00D32F05"/>
    <w:rsid w:val="00D33FC7"/>
    <w:rsid w:val="00D3422D"/>
    <w:rsid w:val="00D34D54"/>
    <w:rsid w:val="00D350EC"/>
    <w:rsid w:val="00D4129C"/>
    <w:rsid w:val="00D41304"/>
    <w:rsid w:val="00D429A6"/>
    <w:rsid w:val="00D43A33"/>
    <w:rsid w:val="00D43BB6"/>
    <w:rsid w:val="00D43BFB"/>
    <w:rsid w:val="00D46B68"/>
    <w:rsid w:val="00D501EA"/>
    <w:rsid w:val="00D523D1"/>
    <w:rsid w:val="00D53262"/>
    <w:rsid w:val="00D55F94"/>
    <w:rsid w:val="00D561BD"/>
    <w:rsid w:val="00D62801"/>
    <w:rsid w:val="00D629BB"/>
    <w:rsid w:val="00D643C1"/>
    <w:rsid w:val="00D67C37"/>
    <w:rsid w:val="00D72BE1"/>
    <w:rsid w:val="00D7313A"/>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A018E"/>
    <w:rsid w:val="00DA259E"/>
    <w:rsid w:val="00DA25DC"/>
    <w:rsid w:val="00DA2BEB"/>
    <w:rsid w:val="00DA52E5"/>
    <w:rsid w:val="00DA6E98"/>
    <w:rsid w:val="00DB2500"/>
    <w:rsid w:val="00DB3DED"/>
    <w:rsid w:val="00DB5590"/>
    <w:rsid w:val="00DB5BF8"/>
    <w:rsid w:val="00DB6402"/>
    <w:rsid w:val="00DB712B"/>
    <w:rsid w:val="00DB7ED4"/>
    <w:rsid w:val="00DC0439"/>
    <w:rsid w:val="00DC2643"/>
    <w:rsid w:val="00DC352E"/>
    <w:rsid w:val="00DC4D2F"/>
    <w:rsid w:val="00DC4D6B"/>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E008E2"/>
    <w:rsid w:val="00E00E77"/>
    <w:rsid w:val="00E015DB"/>
    <w:rsid w:val="00E0194C"/>
    <w:rsid w:val="00E03CA4"/>
    <w:rsid w:val="00E06CFB"/>
    <w:rsid w:val="00E11FA8"/>
    <w:rsid w:val="00E1334B"/>
    <w:rsid w:val="00E14AF9"/>
    <w:rsid w:val="00E15189"/>
    <w:rsid w:val="00E176D6"/>
    <w:rsid w:val="00E17ED9"/>
    <w:rsid w:val="00E206B6"/>
    <w:rsid w:val="00E21BC5"/>
    <w:rsid w:val="00E21E67"/>
    <w:rsid w:val="00E225F0"/>
    <w:rsid w:val="00E269A0"/>
    <w:rsid w:val="00E279DA"/>
    <w:rsid w:val="00E3050F"/>
    <w:rsid w:val="00E30F71"/>
    <w:rsid w:val="00E31C12"/>
    <w:rsid w:val="00E33309"/>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276"/>
    <w:rsid w:val="00E61DE1"/>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D6D"/>
    <w:rsid w:val="00E96ED6"/>
    <w:rsid w:val="00EA18C4"/>
    <w:rsid w:val="00EA1DEC"/>
    <w:rsid w:val="00EA2BB5"/>
    <w:rsid w:val="00EA3662"/>
    <w:rsid w:val="00EA4B67"/>
    <w:rsid w:val="00EA6CC7"/>
    <w:rsid w:val="00EA6FB6"/>
    <w:rsid w:val="00EA7860"/>
    <w:rsid w:val="00EB0E4E"/>
    <w:rsid w:val="00EB1EB1"/>
    <w:rsid w:val="00EB24DE"/>
    <w:rsid w:val="00EB387C"/>
    <w:rsid w:val="00EB428B"/>
    <w:rsid w:val="00EB46E2"/>
    <w:rsid w:val="00EB5709"/>
    <w:rsid w:val="00EB5751"/>
    <w:rsid w:val="00EB78EF"/>
    <w:rsid w:val="00EB7DD0"/>
    <w:rsid w:val="00EC4F71"/>
    <w:rsid w:val="00ED1AF6"/>
    <w:rsid w:val="00ED1BA5"/>
    <w:rsid w:val="00ED1C1D"/>
    <w:rsid w:val="00ED2A40"/>
    <w:rsid w:val="00ED32AA"/>
    <w:rsid w:val="00ED42DF"/>
    <w:rsid w:val="00ED4379"/>
    <w:rsid w:val="00ED7C8A"/>
    <w:rsid w:val="00ED7EE5"/>
    <w:rsid w:val="00EE1B5A"/>
    <w:rsid w:val="00EE3EFE"/>
    <w:rsid w:val="00EE3F5C"/>
    <w:rsid w:val="00EE59EE"/>
    <w:rsid w:val="00EE6FF7"/>
    <w:rsid w:val="00EF0213"/>
    <w:rsid w:val="00EF0271"/>
    <w:rsid w:val="00EF138F"/>
    <w:rsid w:val="00EF6FAC"/>
    <w:rsid w:val="00F00036"/>
    <w:rsid w:val="00F00A85"/>
    <w:rsid w:val="00F00DF2"/>
    <w:rsid w:val="00F02835"/>
    <w:rsid w:val="00F02889"/>
    <w:rsid w:val="00F02FC1"/>
    <w:rsid w:val="00F03214"/>
    <w:rsid w:val="00F06C77"/>
    <w:rsid w:val="00F10554"/>
    <w:rsid w:val="00F10A56"/>
    <w:rsid w:val="00F12286"/>
    <w:rsid w:val="00F1469F"/>
    <w:rsid w:val="00F14C27"/>
    <w:rsid w:val="00F15635"/>
    <w:rsid w:val="00F1677D"/>
    <w:rsid w:val="00F16DCF"/>
    <w:rsid w:val="00F1779A"/>
    <w:rsid w:val="00F21BE0"/>
    <w:rsid w:val="00F22D34"/>
    <w:rsid w:val="00F2399B"/>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C78"/>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67BE"/>
    <w:rsid w:val="00F96912"/>
    <w:rsid w:val="00F96D4E"/>
    <w:rsid w:val="00F97600"/>
    <w:rsid w:val="00FA20BB"/>
    <w:rsid w:val="00FA255C"/>
    <w:rsid w:val="00FA35E3"/>
    <w:rsid w:val="00FA3E96"/>
    <w:rsid w:val="00FA4D57"/>
    <w:rsid w:val="00FA57E1"/>
    <w:rsid w:val="00FA622B"/>
    <w:rsid w:val="00FA6E1A"/>
    <w:rsid w:val="00FA7430"/>
    <w:rsid w:val="00FA7849"/>
    <w:rsid w:val="00FA7E41"/>
    <w:rsid w:val="00FB0DA4"/>
    <w:rsid w:val="00FB21F3"/>
    <w:rsid w:val="00FB3187"/>
    <w:rsid w:val="00FB42B6"/>
    <w:rsid w:val="00FB4838"/>
    <w:rsid w:val="00FB5BAE"/>
    <w:rsid w:val="00FB5DAB"/>
    <w:rsid w:val="00FC1A73"/>
    <w:rsid w:val="00FC4610"/>
    <w:rsid w:val="00FC47D8"/>
    <w:rsid w:val="00FC5385"/>
    <w:rsid w:val="00FD0473"/>
    <w:rsid w:val="00FD3D2F"/>
    <w:rsid w:val="00FD41BB"/>
    <w:rsid w:val="00FD5138"/>
    <w:rsid w:val="00FD518C"/>
    <w:rsid w:val="00FD5D87"/>
    <w:rsid w:val="00FD62A2"/>
    <w:rsid w:val="00FD65FA"/>
    <w:rsid w:val="00FE0633"/>
    <w:rsid w:val="00FE0C98"/>
    <w:rsid w:val="00FE14C7"/>
    <w:rsid w:val="00FE22CD"/>
    <w:rsid w:val="00FE23A7"/>
    <w:rsid w:val="00FE3A9E"/>
    <w:rsid w:val="00FF02B6"/>
    <w:rsid w:val="00FF267D"/>
    <w:rsid w:val="00FF2E79"/>
    <w:rsid w:val="00FF3503"/>
    <w:rsid w:val="00FF3AE2"/>
    <w:rsid w:val="00FF4402"/>
    <w:rsid w:val="00FF619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AB6BE6FF57E03C32D3D6CAF0B2B813CF6CF87D5D7D8F905D29D0117ECDF6A015A2A1E19C0F55CeDf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E628-5C13-45E1-A1DB-C095FD28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47</Pages>
  <Words>14798</Words>
  <Characters>84354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98955</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Романенко Руслан Владимирович</cp:lastModifiedBy>
  <cp:revision>26</cp:revision>
  <cp:lastPrinted>2018-11-08T04:10:00Z</cp:lastPrinted>
  <dcterms:created xsi:type="dcterms:W3CDTF">2019-06-19T05:39:00Z</dcterms:created>
  <dcterms:modified xsi:type="dcterms:W3CDTF">2019-07-04T09:09:00Z</dcterms:modified>
</cp:coreProperties>
</file>